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AB" w:rsidRPr="00DC22AB" w:rsidRDefault="00DC22AB" w:rsidP="00DC22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2AB">
        <w:rPr>
          <w:rFonts w:ascii="Times New Roman" w:hAnsi="Times New Roman" w:cs="Times New Roman"/>
          <w:b/>
          <w:sz w:val="28"/>
          <w:szCs w:val="28"/>
        </w:rPr>
        <w:t>Государственное образовательное автономное учреждение</w:t>
      </w:r>
    </w:p>
    <w:p w:rsidR="00DC22AB" w:rsidRPr="00DC22AB" w:rsidRDefault="00DC22AB" w:rsidP="00DC22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2AB">
        <w:rPr>
          <w:rFonts w:ascii="Times New Roman" w:hAnsi="Times New Roman" w:cs="Times New Roman"/>
          <w:b/>
          <w:sz w:val="28"/>
          <w:szCs w:val="28"/>
        </w:rPr>
        <w:t>высшего образования Курской области</w:t>
      </w:r>
    </w:p>
    <w:p w:rsidR="00DC22AB" w:rsidRPr="00DC22AB" w:rsidRDefault="00DC22AB" w:rsidP="00DC22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2AB">
        <w:rPr>
          <w:rFonts w:ascii="Times New Roman" w:hAnsi="Times New Roman" w:cs="Times New Roman"/>
          <w:b/>
          <w:sz w:val="28"/>
          <w:szCs w:val="28"/>
        </w:rPr>
        <w:t>«Курская академия государственной и муниципальной службы»</w:t>
      </w:r>
    </w:p>
    <w:p w:rsidR="00DA2F2C" w:rsidRDefault="00DA2F2C" w:rsidP="00DC22AB">
      <w:pPr>
        <w:spacing w:after="0"/>
        <w:ind w:left="4956"/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ind w:left="4248"/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 вступительного испытания</w:t>
      </w: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«Конституционное право РФ»</w:t>
      </w: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Arial Unicode MS" w:hAnsi="Arial Unicode MS" w:cs="Arial Unicode MS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Calibri" w:hAnsi="Calibri" w:cs="Times New Roman"/>
          <w:sz w:val="28"/>
          <w:szCs w:val="28"/>
        </w:rPr>
      </w:pPr>
    </w:p>
    <w:p w:rsidR="00DA2F2C" w:rsidRDefault="00DA2F2C" w:rsidP="00DA2F2C">
      <w:pPr>
        <w:jc w:val="center"/>
        <w:rPr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Составитель </w:t>
      </w:r>
      <w:r>
        <w:rPr>
          <w:rFonts w:ascii="Times New Roman" w:hAnsi="Times New Roman"/>
          <w:color w:val="000000"/>
          <w:sz w:val="30"/>
          <w:szCs w:val="30"/>
        </w:rPr>
        <w:t>Брежнев О.В.</w:t>
      </w:r>
    </w:p>
    <w:p w:rsidR="00DA2F2C" w:rsidRDefault="00DA2F2C" w:rsidP="00DA2F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2F2C" w:rsidRDefault="00DA2F2C" w:rsidP="00DA2F2C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30"/>
          <w:szCs w:val="30"/>
          <w:u w:val="single"/>
        </w:rPr>
      </w:pPr>
    </w:p>
    <w:p w:rsidR="00DA2F2C" w:rsidRDefault="00DA2F2C" w:rsidP="00DA2F2C">
      <w:pPr>
        <w:jc w:val="center"/>
        <w:rPr>
          <w:rFonts w:ascii="Times New Roman" w:hAnsi="Times New Roman"/>
          <w:b/>
        </w:rPr>
      </w:pPr>
    </w:p>
    <w:p w:rsidR="00DA2F2C" w:rsidRDefault="00DA2F2C" w:rsidP="00DA2F2C">
      <w:pPr>
        <w:shd w:val="clear" w:color="auto" w:fill="FFFFFF"/>
        <w:rPr>
          <w:rFonts w:ascii="Times New Roman" w:hAnsi="Times New Roman"/>
        </w:rPr>
      </w:pPr>
    </w:p>
    <w:p w:rsidR="00DA2F2C" w:rsidRPr="00DA2F2C" w:rsidRDefault="00DA2F2C" w:rsidP="00DA2F2C">
      <w:pPr>
        <w:pStyle w:val="1"/>
        <w:jc w:val="center"/>
        <w:rPr>
          <w:rFonts w:ascii="Times New Roman" w:hAnsi="Times New Roman"/>
          <w:b w:val="0"/>
          <w:color w:val="auto"/>
        </w:rPr>
      </w:pPr>
      <w:r w:rsidRPr="00DA2F2C">
        <w:rPr>
          <w:rFonts w:ascii="Times New Roman" w:hAnsi="Times New Roman"/>
          <w:b w:val="0"/>
          <w:color w:val="auto"/>
        </w:rPr>
        <w:t>КУРСК-201</w:t>
      </w:r>
      <w:r w:rsidR="00DC22AB">
        <w:rPr>
          <w:rFonts w:ascii="Times New Roman" w:hAnsi="Times New Roman"/>
          <w:b w:val="0"/>
          <w:color w:val="auto"/>
        </w:rPr>
        <w:t>6</w:t>
      </w:r>
    </w:p>
    <w:p w:rsidR="00281A26" w:rsidRPr="00094FDE" w:rsidRDefault="00281A26" w:rsidP="00094FD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br w:type="page"/>
      </w:r>
    </w:p>
    <w:p w:rsidR="0081274E" w:rsidRPr="00094FDE" w:rsidRDefault="0081274E" w:rsidP="00094F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1274E" w:rsidRPr="00094FDE" w:rsidRDefault="0081274E" w:rsidP="00094F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Магистерская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программа является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программой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подготовки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магистров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рамках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направления «Юриспруденция»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предназначена для выпускников вузов (бакалавров и специалистов), нацеленных на карьерный рост в сфере государственной власти и местного самоуправления.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Программа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объединяет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практические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навыки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компетенции,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востреб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ванные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деятельности законодательных (представительных), исполнител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ных и судебных органов государственной власти всех уровней и обеспеч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вающих их деятельность структур, органов местного самоуправления.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Актуальность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программы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обусловлена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тем,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что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современных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услов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ях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возрастают требования к профессиональной, в том числе специально-юридической подготовке государственных гражданских служащих, муниц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пальных служащих. При этом подготовка в области конституционного и м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ниципального права востребована на всех уровнях государственной и мун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ципальной службы.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Целью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магистерской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9525E5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94FDE">
        <w:rPr>
          <w:rFonts w:ascii="Times New Roman" w:hAnsi="Times New Roman" w:cs="Times New Roman"/>
          <w:sz w:val="28"/>
          <w:szCs w:val="28"/>
        </w:rPr>
        <w:t>является изучение теоретико-методологических основ конституционно-правового регулирования общес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венных отношений и овладение практическими навыками работы с норм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тивными правовыми актами, системного понимания, толкования и примен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 xml:space="preserve">ния норм конституционного и муниципального права.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- развитие способностей к анализу и синтезу информации логическому и критическому мышлению;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- формирование базовых компетенций в сфере реализации конституц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онно-правовых норм, функционирования основных государственно-правовых институтов;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- развитие навыков самостоятельной разработки, обоснования, прин</w:t>
      </w:r>
      <w:r w:rsidRPr="00094FDE">
        <w:rPr>
          <w:rFonts w:ascii="Times New Roman" w:hAnsi="Times New Roman" w:cs="Times New Roman"/>
          <w:sz w:val="28"/>
          <w:szCs w:val="28"/>
        </w:rPr>
        <w:t>я</w:t>
      </w:r>
      <w:r w:rsidRPr="00094FDE">
        <w:rPr>
          <w:rFonts w:ascii="Times New Roman" w:hAnsi="Times New Roman" w:cs="Times New Roman"/>
          <w:sz w:val="28"/>
          <w:szCs w:val="28"/>
        </w:rPr>
        <w:t>тия и реализации правоприменительных решений на основе применения с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временного инструментария науки и практики конституционного и муниц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пального права;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- формирование базовых компетенций в узкопредметных сферах ко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ституционного и муниципального права, т.е. углубленная специализация в таких сферах как правовое обеспечение выборов, техника нормотворчества, конституционная юстиция и т.д.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Вступительный экзамен в магистратуру принимается комиссией в с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 xml:space="preserve">ставе трёх преподавателей </w:t>
      </w:r>
      <w:r w:rsidR="00B53F65" w:rsidRPr="00094FDE">
        <w:rPr>
          <w:rFonts w:ascii="Times New Roman" w:hAnsi="Times New Roman" w:cs="Times New Roman"/>
          <w:sz w:val="28"/>
          <w:szCs w:val="28"/>
        </w:rPr>
        <w:t>правовых кафедр</w:t>
      </w:r>
      <w:r w:rsidRPr="00094FDE">
        <w:rPr>
          <w:rFonts w:ascii="Times New Roman" w:hAnsi="Times New Roman" w:cs="Times New Roman"/>
          <w:sz w:val="28"/>
          <w:szCs w:val="28"/>
        </w:rPr>
        <w:t>. Полученные в процессе обуч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ния теоретические знания и практические навыки обеспечат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готовность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гистра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юриспруденции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успешной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аналитической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научно</w:t>
      </w:r>
      <w:r w:rsidR="00281A26" w:rsidRPr="00094FDE">
        <w:rPr>
          <w:rFonts w:ascii="Times New Roman" w:hAnsi="Times New Roman" w:cs="Times New Roman"/>
          <w:sz w:val="28"/>
          <w:szCs w:val="28"/>
        </w:rPr>
        <w:t>-</w:t>
      </w:r>
      <w:r w:rsidRPr="00094FDE">
        <w:rPr>
          <w:rFonts w:ascii="Times New Roman" w:hAnsi="Times New Roman" w:cs="Times New Roman"/>
          <w:sz w:val="28"/>
          <w:szCs w:val="28"/>
        </w:rPr>
        <w:t>исследовательской деятельности, работе в органах государственной власти и местного самоуправления</w:t>
      </w:r>
      <w:r w:rsidR="00B53F65" w:rsidRPr="00094FDE">
        <w:rPr>
          <w:rFonts w:ascii="Times New Roman" w:hAnsi="Times New Roman" w:cs="Times New Roman"/>
          <w:sz w:val="28"/>
          <w:szCs w:val="28"/>
        </w:rPr>
        <w:t>.</w:t>
      </w:r>
    </w:p>
    <w:p w:rsidR="00B53F65" w:rsidRPr="00094FDE" w:rsidRDefault="00B53F65" w:rsidP="00094FD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br w:type="page"/>
      </w:r>
    </w:p>
    <w:p w:rsidR="0081274E" w:rsidRPr="00094FDE" w:rsidRDefault="0081274E" w:rsidP="00094F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Содержание 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81274E" w:rsidRPr="00094FDE" w:rsidRDefault="0081274E" w:rsidP="00094F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1. Конституционное право Российской Федерации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b/>
          <w:sz w:val="28"/>
          <w:szCs w:val="28"/>
        </w:rPr>
        <w:t xml:space="preserve">как отрасль права и как наука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Конституционное право как отрасль российского права, наука и учебная ди</w:t>
      </w:r>
      <w:r w:rsidRPr="00094FDE">
        <w:rPr>
          <w:rFonts w:ascii="Times New Roman" w:hAnsi="Times New Roman" w:cs="Times New Roman"/>
          <w:sz w:val="28"/>
          <w:szCs w:val="28"/>
        </w:rPr>
        <w:t>с</w:t>
      </w:r>
      <w:r w:rsidRPr="00094FDE">
        <w:rPr>
          <w:rFonts w:ascii="Times New Roman" w:hAnsi="Times New Roman" w:cs="Times New Roman"/>
          <w:sz w:val="28"/>
          <w:szCs w:val="28"/>
        </w:rPr>
        <w:t>циплина. Конституционное право в системе отраслей права. Соотношение понятий «конституционное право» и « государственное право».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Предмет и метод конституционно-правового регулирования. Конституционно-правовые отношения: общая характеристика и особенности (субъекты, объекты, с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держание).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Конституционно-правовые нормы, их особенности и классифик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ция.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Система отрасли конституционного права. Институты и подотрасли в конституционном праве. Источники конституционного права. Особенности источников конституционного права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Санкции за нарушение норм ко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ституционного права. Конституционно-правовая ответственность.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Наука конституционного права, история её развития в России. Актуальные пробл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 xml:space="preserve">мы и тенденции развития науки конституционного права в РФ.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2. Основы теории конституции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Теоретические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подходы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пониманию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История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теоретические предпосылки возникновения конституции.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Понятие конституции: социально-политический и формально-юридический аспекты.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Юридические свойства и функции конституции.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Виды конституций.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Правовая охрана конституции.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Особый порядок принятия и изменения конституции.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Конституционный ко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 xml:space="preserve">троль, виды и формы. </w:t>
      </w:r>
    </w:p>
    <w:p w:rsidR="00B53F65" w:rsidRPr="00094FDE" w:rsidRDefault="00B53F65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3. История конституционного развития России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Основные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черты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дореволюционного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права: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правовой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тус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личности, его историческое развитие, органы государственной власти, территориальное устройство.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Конституция РСФСР 1918 года. Создание СССР и Конституция СССР 1924 года. Конституция СССР 1936 года: осно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Pr="00094FDE">
        <w:rPr>
          <w:rFonts w:ascii="Times New Roman" w:hAnsi="Times New Roman" w:cs="Times New Roman"/>
          <w:sz w:val="28"/>
          <w:szCs w:val="28"/>
        </w:rPr>
        <w:t>ные черты. Организация государственной власти и правовой системы на эт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пе «развитого социализма» по Конституции СССР 1977 года. Перестройка и начало конституционных реформ. Кризис 1991 года и распад СССР.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Особе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ности подготовки и принятия Конституции Российской Федерации 1993 года. Направления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развития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правовой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системы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России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после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 xml:space="preserve">принятия Конституции 1993 года.  </w:t>
      </w:r>
    </w:p>
    <w:p w:rsidR="00B53F65" w:rsidRPr="00094FDE" w:rsidRDefault="00B53F65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4. Общая характеристика Конституции Российской Федерации 1993 года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Свойства и функции Конституции РФ 1993 года. Осо</w:t>
      </w:r>
      <w:r w:rsidR="003E181A" w:rsidRPr="00094FDE">
        <w:rPr>
          <w:rFonts w:ascii="Times New Roman" w:hAnsi="Times New Roman" w:cs="Times New Roman"/>
          <w:sz w:val="28"/>
          <w:szCs w:val="28"/>
        </w:rPr>
        <w:t xml:space="preserve">бенности структуры и содержания. </w:t>
      </w:r>
      <w:r w:rsidRPr="00094FDE">
        <w:rPr>
          <w:rFonts w:ascii="Times New Roman" w:hAnsi="Times New Roman" w:cs="Times New Roman"/>
          <w:sz w:val="28"/>
          <w:szCs w:val="28"/>
        </w:rPr>
        <w:t>Конституции РФ 1993 года.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Толкование Конституции Росси</w:t>
      </w:r>
      <w:r w:rsidRPr="00094FDE">
        <w:rPr>
          <w:rFonts w:ascii="Times New Roman" w:hAnsi="Times New Roman" w:cs="Times New Roman"/>
          <w:sz w:val="28"/>
          <w:szCs w:val="28"/>
        </w:rPr>
        <w:t>й</w:t>
      </w:r>
      <w:r w:rsidRPr="00094FDE">
        <w:rPr>
          <w:rFonts w:ascii="Times New Roman" w:hAnsi="Times New Roman" w:cs="Times New Roman"/>
          <w:sz w:val="28"/>
          <w:szCs w:val="28"/>
        </w:rPr>
        <w:t>ской Федерации. Правовая охрана Конституции РФ 1993 года. Порядок пер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смотра, внесения поправок и изменений в Конституцию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 xml:space="preserve">ный контроль в РФ, его особенности.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5. Основы конституционного строя Российской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Понятие конституционного строя и основ конституционного строя. Правовое значение основ конституционного строя и их закрепление в Конституции Российской Федерации. Конституционные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основы,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отражающие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взаимоо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ношения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общества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 личности: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 правового положения личности и взаимоотношения личности и государства (человек, его права и свободы как высшая ценность и принципы гражданства);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 взаим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действия государства и иных общественных институтов (правовое госуда</w:t>
      </w:r>
      <w:r w:rsidRPr="00094FDE">
        <w:rPr>
          <w:rFonts w:ascii="Times New Roman" w:hAnsi="Times New Roman" w:cs="Times New Roman"/>
          <w:sz w:val="28"/>
          <w:szCs w:val="28"/>
        </w:rPr>
        <w:t>р</w:t>
      </w:r>
      <w:r w:rsidRPr="00094FDE">
        <w:rPr>
          <w:rFonts w:ascii="Times New Roman" w:hAnsi="Times New Roman" w:cs="Times New Roman"/>
          <w:sz w:val="28"/>
          <w:szCs w:val="28"/>
        </w:rPr>
        <w:t>ство,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демократическое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народовластие,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свобода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экономической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деятельности и многообразие форм собственности, социальное государство, идеологическое и политическое многообразие, светское государство, местное самоуправление);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 функционирования правовой системы (верх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венство конституции, действие общепризнанных принципов и норм межд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народного права, международных договоров РФ; законность и обязательное опубликование правовых актов).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Демократическая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государственность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родовластие.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Виды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народовластия. Прямое народовластие и наро</w:t>
      </w:r>
      <w:r w:rsidRPr="00094FDE">
        <w:rPr>
          <w:rFonts w:ascii="Times New Roman" w:hAnsi="Times New Roman" w:cs="Times New Roman"/>
          <w:sz w:val="28"/>
          <w:szCs w:val="28"/>
        </w:rPr>
        <w:t>д</w:t>
      </w:r>
      <w:r w:rsidRPr="00094FDE">
        <w:rPr>
          <w:rFonts w:ascii="Times New Roman" w:hAnsi="Times New Roman" w:cs="Times New Roman"/>
          <w:sz w:val="28"/>
          <w:szCs w:val="28"/>
        </w:rPr>
        <w:t>ное представительство. Свободные выборы и референдум. Понятие и виды референдумов. Виды референдумов в Российской Федерации. Принципы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подготовки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проведения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референдума.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Вопросы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референдума.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Обстоятел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ства,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исключающие и препятствующие проведению референдума. Порядок выражения инициативы, назначения и проведения кампании всероссийского референдума. Определение результатов референдума. Юридическое знач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ние решения, принятого на референдуме.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Идеологическое и политическое многообразие. Общественные объединения: признаки, виды, организацио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но-правовые формы, принципы деятельности, формы взаимоотношений с г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сударством.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Понятие и социальные функции политических партий. Порядок создания политических партий.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Членство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политических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партиях.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Взаим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отношения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политических партий. Ответственность политич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ских партий, их ликвидация и реорганизация.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Светское государство. При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ципы и формы взаимоотношений государства и религиозных объединений. Правовой статус религиозных объединений в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Конституционные основы организации и осуществления государственной власти: государственный с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веренитет, государственное единство, федеративное государство, республ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 xml:space="preserve">канская форма правления, разделение властей.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6. Конституционные основы правового положения личности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b/>
          <w:sz w:val="28"/>
          <w:szCs w:val="28"/>
        </w:rPr>
        <w:t>в Ро</w:t>
      </w:r>
      <w:r w:rsidRPr="00094FDE">
        <w:rPr>
          <w:rFonts w:ascii="Times New Roman" w:hAnsi="Times New Roman" w:cs="Times New Roman"/>
          <w:b/>
          <w:sz w:val="28"/>
          <w:szCs w:val="28"/>
        </w:rPr>
        <w:t>с</w:t>
      </w:r>
      <w:r w:rsidRPr="00094FDE">
        <w:rPr>
          <w:rFonts w:ascii="Times New Roman" w:hAnsi="Times New Roman" w:cs="Times New Roman"/>
          <w:b/>
          <w:sz w:val="28"/>
          <w:szCs w:val="28"/>
        </w:rPr>
        <w:t xml:space="preserve">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Основы правового статуса личности: основные понятия и структура.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ципы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правового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статуса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человека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гражданина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Признание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человека,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его прав и свобод высшей ценностью. Принцип равноправия и запрета ди</w:t>
      </w:r>
      <w:r w:rsidRPr="00094FDE">
        <w:rPr>
          <w:rFonts w:ascii="Times New Roman" w:hAnsi="Times New Roman" w:cs="Times New Roman"/>
          <w:sz w:val="28"/>
          <w:szCs w:val="28"/>
        </w:rPr>
        <w:t>с</w:t>
      </w:r>
      <w:r w:rsidRPr="00094FDE">
        <w:rPr>
          <w:rFonts w:ascii="Times New Roman" w:hAnsi="Times New Roman" w:cs="Times New Roman"/>
          <w:sz w:val="28"/>
          <w:szCs w:val="28"/>
        </w:rPr>
        <w:t>криминации. Гарантированность прав и свобод человека и гражданина с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гласно общепризнанным принципам и нормам международного права. Ко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ституционная гарантированность прав и свобод человека и гражданина. Н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отчуждаемость и естественный характер основных прав и свобод человека и гражданина. Непосредственность действия прав и свобод человека и гражд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lastRenderedPageBreak/>
        <w:t>нина. Недопустимость умаления, отрицания и отмены прав и свобод человека и гражданина. Конституционные пределы ограничения прав и свобод чел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века и гражданина. Единство прав, свобод и обязанностей.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Понятие, юрид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ческие свойства и классификация конституционных прав и свобод человека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гражданина.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Абсолютные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относительные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свободы.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Индивидуал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 коллективные права и свободы. Личные (гражданские), политические, экономические, социальные, культурные права и свободы. Конституционные обязанности человека и гражданина.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Нормативное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содержание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отдельных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свобод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обязанностей человека и гражданина.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ституционные гарантии защиты прав и свобод человека и гражданина. Общая характеристика конституционных гарантий прав и свобод человека и гра</w:t>
      </w:r>
      <w:r w:rsidRPr="00094FDE">
        <w:rPr>
          <w:rFonts w:ascii="Times New Roman" w:hAnsi="Times New Roman" w:cs="Times New Roman"/>
          <w:sz w:val="28"/>
          <w:szCs w:val="28"/>
        </w:rPr>
        <w:t>ж</w:t>
      </w:r>
      <w:r w:rsidRPr="00094FDE">
        <w:rPr>
          <w:rFonts w:ascii="Times New Roman" w:hAnsi="Times New Roman" w:cs="Times New Roman"/>
          <w:sz w:val="28"/>
          <w:szCs w:val="28"/>
        </w:rPr>
        <w:t>данина.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 на защиту. Право на самозащиту. Внесудебные способы защ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ты прав и свобод: право на обращение с жалобой; право на индивидуальные и коллективные трудовые споры; право на помилование и смягчение наказ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ния. Право на государственную защиту прав и свобод человека и граждан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Президент РФ как гарант прав и свобод человека и гражданина.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Уполн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моченный по правам человека: правовая природа института, порядок назн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чения, функции и полномочия. Омбудсмены в регионах России.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 на с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дебную защиту. Право на рассмотрение дела судом по подсудности, устано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Pr="00094FDE">
        <w:rPr>
          <w:rFonts w:ascii="Times New Roman" w:hAnsi="Times New Roman" w:cs="Times New Roman"/>
          <w:sz w:val="28"/>
          <w:szCs w:val="28"/>
        </w:rPr>
        <w:t>ленной законом. Право потерпевших на доступ к правосудию. Право на о</w:t>
      </w:r>
      <w:r w:rsidRPr="00094FDE">
        <w:rPr>
          <w:rFonts w:ascii="Times New Roman" w:hAnsi="Times New Roman" w:cs="Times New Roman"/>
          <w:sz w:val="28"/>
          <w:szCs w:val="28"/>
        </w:rPr>
        <w:t>б</w:t>
      </w:r>
      <w:r w:rsidRPr="00094FDE">
        <w:rPr>
          <w:rFonts w:ascii="Times New Roman" w:hAnsi="Times New Roman" w:cs="Times New Roman"/>
          <w:sz w:val="28"/>
          <w:szCs w:val="28"/>
        </w:rPr>
        <w:t>жалование в суд незаконных действий органов власти. Право на квалифиц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рованную юридическую помощь.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Презумпция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невиновности.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осу</w:t>
      </w:r>
      <w:r w:rsidRPr="00094FDE">
        <w:rPr>
          <w:rFonts w:ascii="Times New Roman" w:hAnsi="Times New Roman" w:cs="Times New Roman"/>
          <w:sz w:val="28"/>
          <w:szCs w:val="28"/>
        </w:rPr>
        <w:t>ж</w:t>
      </w:r>
      <w:r w:rsidRPr="00094FDE">
        <w:rPr>
          <w:rFonts w:ascii="Times New Roman" w:hAnsi="Times New Roman" w:cs="Times New Roman"/>
          <w:sz w:val="28"/>
          <w:szCs w:val="28"/>
        </w:rPr>
        <w:t>денного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пересмотр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приговора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вышестоящим судом. Запрет на повторное привлечение к ответственности за одно преступление. Запрет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использования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доказательств,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полученных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нарушением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осуществлении прав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судия. Свидетельские иммунитеты. Недопустимость обратной силы законов, устанавливающих или отягчающих ответственность. Право на возмещение государством причиненного вреда.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Роль Конституционного Суда РФ в защ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те прав и свобод человека и гражданина.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Международная защита прав чел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века.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Защита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свобод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человека 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гражданина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 условиях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особых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режимов (чрезвычайного и военного положения). Основания и порядок введения военного и чрезвычайного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положения.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Пределы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огранич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человека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условиях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военного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 чрезвычайного положения.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7.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b/>
          <w:sz w:val="28"/>
          <w:szCs w:val="28"/>
        </w:rPr>
        <w:t xml:space="preserve">Гражданство Российской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Понятие, правовая природа, значение и признаки гражданства.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российского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гражданства: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единство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равенство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гражданства;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недопуст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мость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лишения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изменение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гражданства;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недопуст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мость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высылки граждан РФ за пределы РФ либо выдачи другому государс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ву; допустимость двойного гражданства; принцип защиты и покровительства граждан РФ за пределами РФ со стороны Российского государства.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Основ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 xml:space="preserve">ния и порядок приобретения гражданства: приобретение гражданства по </w:t>
      </w:r>
      <w:r w:rsidR="002E0AC6" w:rsidRPr="00094FDE">
        <w:rPr>
          <w:rFonts w:ascii="Times New Roman" w:hAnsi="Times New Roman" w:cs="Times New Roman"/>
          <w:sz w:val="28"/>
          <w:szCs w:val="28"/>
        </w:rPr>
        <w:t>р</w:t>
      </w:r>
      <w:r w:rsidR="002E0AC6" w:rsidRPr="00094FDE">
        <w:rPr>
          <w:rFonts w:ascii="Times New Roman" w:hAnsi="Times New Roman" w:cs="Times New Roman"/>
          <w:sz w:val="28"/>
          <w:szCs w:val="28"/>
        </w:rPr>
        <w:t>о</w:t>
      </w:r>
      <w:r w:rsidR="002E0AC6" w:rsidRPr="00094FDE">
        <w:rPr>
          <w:rFonts w:ascii="Times New Roman" w:hAnsi="Times New Roman" w:cs="Times New Roman"/>
          <w:sz w:val="28"/>
          <w:szCs w:val="28"/>
        </w:rPr>
        <w:t>ждению</w:t>
      </w:r>
      <w:r w:rsidRPr="00094FDE">
        <w:rPr>
          <w:rFonts w:ascii="Times New Roman" w:hAnsi="Times New Roman" w:cs="Times New Roman"/>
          <w:sz w:val="28"/>
          <w:szCs w:val="28"/>
        </w:rPr>
        <w:t>; прием в гражданство в общем и в упрощенном порядке; оптация.  Основания и порядок прекращения гражданства.  Гражданство детей и н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дееспособных лиц при изменении гражданства родителей, опекунов и поп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lastRenderedPageBreak/>
        <w:t>чителей.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Органы,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ведающие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вопросами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гражданства,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производство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лам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гражданстве. Порядок и юридическое значение отмены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решения о приеме лица в гражданство.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281A26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b/>
          <w:sz w:val="28"/>
          <w:szCs w:val="28"/>
        </w:rPr>
        <w:t>Тема 8. Конституционно-правовой статус иностранных граждан,</w:t>
      </w:r>
      <w:r w:rsidRPr="00094FD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1274E" w:rsidRPr="00094FDE">
        <w:rPr>
          <w:rFonts w:ascii="Times New Roman" w:hAnsi="Times New Roman" w:cs="Times New Roman"/>
          <w:b/>
          <w:sz w:val="28"/>
          <w:szCs w:val="28"/>
        </w:rPr>
        <w:t xml:space="preserve">лиц без гражданства, беженцев, вынужденных переселенцев </w:t>
      </w:r>
    </w:p>
    <w:p w:rsidR="002E0AC6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Конституционные принципы правового статуса иностранных граждан и лиц без гражданства. Особенности правового статуса иностранных граждан и лиц без гражданства в РФ. Свобода передвижения иностранных граждан и лиц без гражданства в РФ: право на въезд в Российскую Федерацию, на пребыв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ние и проживание в Российской Федерации.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 убежища иностранных граждан и лиц без гражданства, принципы и порядок его предоставления.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Беженцы и вынужденные переселенцы: понятие, основания получения стат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 xml:space="preserve">са, права и льготы.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9. Федеративное устройство России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Понятие федеративного государства, его признаки. История российского федерализма, становление и развитие Российской Федерации.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онное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закрепление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федеративного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устройства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России.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Состав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Российской Федерации. Принципы федеративного устройства России на современном этапе: государственный суверенитет; государственная целостность; единство системы государственной власти; равноправие субъектов РФ и особенности их статуса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(асимметричность РФ); равноправие и самоопределение народов Российской Федерации; разграничение предметов ведения и полномочий между органами государственной власти РФ и органами государственной власти субъектов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 реализации принципа разграничения предметов ведения и полномочий между органами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нами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субъектов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РФ.</w:t>
      </w:r>
      <w:r w:rsidR="002E0AC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Предметы ведения РФ; предм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 xml:space="preserve">ты совместного ведения РФ и субъектов РФ; предметы ведения субъектов РФ: понятие, принципы и проблемы разграничения. Критерии разграничения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полномочий органов государственной власти РФ и органов государственной власти субъектов.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Механизм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разграничения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полномочий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венной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 государственной власти субъектов РФ по пре</w:t>
      </w:r>
      <w:r w:rsidRPr="00094FDE">
        <w:rPr>
          <w:rFonts w:ascii="Times New Roman" w:hAnsi="Times New Roman" w:cs="Times New Roman"/>
          <w:sz w:val="28"/>
          <w:szCs w:val="28"/>
        </w:rPr>
        <w:t>д</w:t>
      </w:r>
      <w:r w:rsidRPr="00094FDE">
        <w:rPr>
          <w:rFonts w:ascii="Times New Roman" w:hAnsi="Times New Roman" w:cs="Times New Roman"/>
          <w:sz w:val="28"/>
          <w:szCs w:val="28"/>
        </w:rPr>
        <w:t>метам совместного ведения, формы разграничения (федеральные законы и договоры о разграничении предметов ведения и полномочий). Виды полн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мочий органов государственной власти субъектов РФ по предметам совмес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ного ведения.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Юридическое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значение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договоров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разграничении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предметов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ведения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полномочий между органами государственной власти РФ и орг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нами государственной власти субъектов РФ. Соотношение законодательства РФ и законодательства субъектов РФ по предметам совместного ведения.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 взаимодействия органов государственной власти РФ и субъектов РФ. Правовые основы и порядок образования в составе РФ новых субъектов РФ. Порядок изменения границ между субъектами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 взаимодействия органов государственной власти субъектов РФ с Федеральным Собранием РФ. Участие субъектов РФ в законодательной деятельности.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 взаим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lastRenderedPageBreak/>
        <w:t>действия органов государственной власти субъектов РФ с Президентом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Реализация принципа единства системы исполнительной власти в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делы и основания федерального вмешательства в деятельность органов гос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дарственной власти субъектов РФ. Конституционно-правовая ответстве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ность органов государственной власти субъектов РФ перед федеральными органами государственной власти.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Конституционно-правовой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статус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Росси</w:t>
      </w:r>
      <w:r w:rsidRPr="00094FDE">
        <w:rPr>
          <w:rFonts w:ascii="Times New Roman" w:hAnsi="Times New Roman" w:cs="Times New Roman"/>
          <w:sz w:val="28"/>
          <w:szCs w:val="28"/>
        </w:rPr>
        <w:t>й</w:t>
      </w:r>
      <w:r w:rsidRPr="00094FDE">
        <w:rPr>
          <w:rFonts w:ascii="Times New Roman" w:hAnsi="Times New Roman" w:cs="Times New Roman"/>
          <w:sz w:val="28"/>
          <w:szCs w:val="28"/>
        </w:rPr>
        <w:t>ской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Федерации,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признаки.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Территория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РФ, определение ее границ и порядок их изменения. Правовые основы и порядок принятия в состав РФ нового субъекта РФ. Государственные символы РФ, их соотношение с государс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венными и официальными символами субъектов РФ. Государственный язык РФ, соотношение с государственными языками субъектов РФ. Статус стол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цы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Конституционно-правовой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статус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субъектов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особенности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статуса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отдельных видов субъектов. Правовой статус республики в с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ставе РФ. Правовой статус края, области, города федерального значения. Правовой статус автономных округов и автономной области;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проблемы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вх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ждения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автономного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округа,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автономной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состав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области, края. О</w:t>
      </w:r>
      <w:r w:rsidRPr="00094FDE">
        <w:rPr>
          <w:rFonts w:ascii="Times New Roman" w:hAnsi="Times New Roman" w:cs="Times New Roman"/>
          <w:sz w:val="28"/>
          <w:szCs w:val="28"/>
        </w:rPr>
        <w:t>р</w:t>
      </w:r>
      <w:r w:rsidRPr="00094FDE">
        <w:rPr>
          <w:rFonts w:ascii="Times New Roman" w:hAnsi="Times New Roman" w:cs="Times New Roman"/>
          <w:sz w:val="28"/>
          <w:szCs w:val="28"/>
        </w:rPr>
        <w:t>ганизация государственной власти в субъектах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Формы реализации при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ципа равноправия и самоопределения народов Российской Федерации.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ционально-культурная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автономия.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Коренные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малочисленные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народы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циональные меньшинства: понятие и правовой статус. Правовое регулиров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ние статуса языков в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10. Избирательное право и избирательная система Российской Ф</w:t>
      </w:r>
      <w:r w:rsidRPr="00094FDE">
        <w:rPr>
          <w:rFonts w:ascii="Times New Roman" w:hAnsi="Times New Roman" w:cs="Times New Roman"/>
          <w:b/>
          <w:sz w:val="28"/>
          <w:szCs w:val="28"/>
        </w:rPr>
        <w:t>е</w:t>
      </w:r>
      <w:r w:rsidRPr="00094FDE">
        <w:rPr>
          <w:rFonts w:ascii="Times New Roman" w:hAnsi="Times New Roman" w:cs="Times New Roman"/>
          <w:b/>
          <w:sz w:val="28"/>
          <w:szCs w:val="28"/>
        </w:rPr>
        <w:t>дерации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Понятие избирательного права. Система источников избирательного права РФ. Принципы избирательного права РФ: принципы реализации избирател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ных прав или принципы участия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выборах (принцип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свободных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выборов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или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добровольности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участия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выборах; принципы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всеобщего,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равного,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прямого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избирательного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права;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тайного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голосования); принципы организ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ции и проведения выборов (обязательность и периодичность выборов; гла</w:t>
      </w:r>
      <w:r w:rsidRPr="00094FDE">
        <w:rPr>
          <w:rFonts w:ascii="Times New Roman" w:hAnsi="Times New Roman" w:cs="Times New Roman"/>
          <w:sz w:val="28"/>
          <w:szCs w:val="28"/>
        </w:rPr>
        <w:t>с</w:t>
      </w:r>
      <w:r w:rsidRPr="00094FDE">
        <w:rPr>
          <w:rFonts w:ascii="Times New Roman" w:hAnsi="Times New Roman" w:cs="Times New Roman"/>
          <w:sz w:val="28"/>
          <w:szCs w:val="28"/>
        </w:rPr>
        <w:t>ность и открытость выборов; альтернативность выборов). Современные те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денции развития избирательного права в РФ. Избирательные системы: пон</w:t>
      </w:r>
      <w:r w:rsidRPr="00094FDE">
        <w:rPr>
          <w:rFonts w:ascii="Times New Roman" w:hAnsi="Times New Roman" w:cs="Times New Roman"/>
          <w:sz w:val="28"/>
          <w:szCs w:val="28"/>
        </w:rPr>
        <w:t>я</w:t>
      </w:r>
      <w:r w:rsidRPr="00094FDE">
        <w:rPr>
          <w:rFonts w:ascii="Times New Roman" w:hAnsi="Times New Roman" w:cs="Times New Roman"/>
          <w:sz w:val="28"/>
          <w:szCs w:val="28"/>
        </w:rPr>
        <w:t>тие, виды и их использование в Российской Федерации.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Избирательный пр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цесс, его понятие и основные стадии. Статус субъектов избирательных пр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воотношений.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Финансовое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обеспечение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выборов.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Информационное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обесп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чение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выборов: информирование избирателей и предвыборная агитация.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б</w:t>
      </w:r>
      <w:r w:rsidRPr="00094FDE">
        <w:rPr>
          <w:rFonts w:ascii="Times New Roman" w:hAnsi="Times New Roman" w:cs="Times New Roman"/>
          <w:sz w:val="28"/>
          <w:szCs w:val="28"/>
        </w:rPr>
        <w:t>жалование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нарушений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избирательного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ответственность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его нарушение. Особенности выборов Президента РФ, депутатов Государс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венной Думы Федерального Собрания РФ, законодательных (представител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ных) органов государственной власти субъектов РФ и органов местного с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моуправления.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11. Президент Российской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Понятие и виды глав государств. История президентуры в России.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Место Президента РФ в системе органов власти. Функции и полномочия Президе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lastRenderedPageBreak/>
        <w:t>та РФ. Взаимодействие Президента с органами законодательной, исполн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тельной и судебной власти.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Условия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порядок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избрания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Президента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рантии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осуществления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полномочий Президента РФ. Порядок прекращения полномочий Президента РФ и социальные гарантии Президенту, прекрати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Pr="00094FDE">
        <w:rPr>
          <w:rFonts w:ascii="Times New Roman" w:hAnsi="Times New Roman" w:cs="Times New Roman"/>
          <w:sz w:val="28"/>
          <w:szCs w:val="28"/>
        </w:rPr>
        <w:t>шему исполнение своих полномочий.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Акты Президента РФ, их конституц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онно-правовая природа.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Органы,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обеспечивающие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деятельность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главы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дарства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Совет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Безопасности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Администрация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Президента.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Полн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мочные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представители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Президента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 федеральных округах.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12. Федеральное Собрание Российской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Место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роль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законодательной (представительной)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системе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 государственной власти Российской Федерации. Основные функции органов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законодательной (представительной) власти. Структура Федеральн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го Собрания Российской Федерации и общий порядок формирования его п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лат. Конституционные основания роспуска Государственной Думы.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Структ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ра Государственной Думы и Совета Федерации.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Нормативная основа де</w:t>
      </w:r>
      <w:r w:rsidRPr="00094FDE">
        <w:rPr>
          <w:rFonts w:ascii="Times New Roman" w:hAnsi="Times New Roman" w:cs="Times New Roman"/>
          <w:sz w:val="28"/>
          <w:szCs w:val="28"/>
        </w:rPr>
        <w:t>я</w:t>
      </w:r>
      <w:r w:rsidRPr="00094FDE">
        <w:rPr>
          <w:rFonts w:ascii="Times New Roman" w:hAnsi="Times New Roman" w:cs="Times New Roman"/>
          <w:sz w:val="28"/>
          <w:szCs w:val="28"/>
        </w:rPr>
        <w:t>тельности палат. Регламенты палат. Компетенция Государственной Думы, Совета Федерации и их структурных подразделений. Акты палат парламента. Организация работы Государственной Думы и Совета Федерации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Правовой статус депутатов Государственной Думы и членов Совета Федерации. Вза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модействие палат Федерального Собрания с Президентом и Правительством. Парламентские запросы. Счетная палата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13. Законодательный процесс в Российской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Понятие и участники законодательного процесса. Федеральные конституц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онные законы, федеральные законы.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Стадии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законодательного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процесса: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вн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сение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законопроектов;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рассмотрение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законопроектов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принятие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сударственной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Думой;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рассмотрение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одобрение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законов Советом Федер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ции; подписание и обнародование законов Президентом; официальное опу</w:t>
      </w:r>
      <w:r w:rsidRPr="00094FDE">
        <w:rPr>
          <w:rFonts w:ascii="Times New Roman" w:hAnsi="Times New Roman" w:cs="Times New Roman"/>
          <w:sz w:val="28"/>
          <w:szCs w:val="28"/>
        </w:rPr>
        <w:t>б</w:t>
      </w:r>
      <w:r w:rsidRPr="00094FDE">
        <w:rPr>
          <w:rFonts w:ascii="Times New Roman" w:hAnsi="Times New Roman" w:cs="Times New Roman"/>
          <w:sz w:val="28"/>
          <w:szCs w:val="28"/>
        </w:rPr>
        <w:t xml:space="preserve">ликование закона и вступление его в силу.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14. Пра</w:t>
      </w:r>
      <w:r w:rsidR="007A17DE" w:rsidRPr="00094FDE">
        <w:rPr>
          <w:rFonts w:ascii="Times New Roman" w:hAnsi="Times New Roman" w:cs="Times New Roman"/>
          <w:b/>
          <w:sz w:val="28"/>
          <w:szCs w:val="28"/>
        </w:rPr>
        <w:t>вительство Российской Федерации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 Место исполнительной власти в системе разделения властей.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Конституционно-правовой статус Правительс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ва РФ. Функции и полномочия, состав и порядок формирования Правител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ства. Организация работы Правительства. Правовые акты Правительства.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Взаимодействие Правительства с другими органами. Ответственность Пр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вительства РФ. Отставка Правительства. Система и структура федеральных органов исполнительной власти.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7DE" w:rsidRPr="00094FDE" w:rsidRDefault="007A17D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15. Конституционные принципы организации судебной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b/>
          <w:sz w:val="28"/>
          <w:szCs w:val="28"/>
        </w:rPr>
        <w:t>власти и конституционное правосудие в Российской Федерации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Организация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судебной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системы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России: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структура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онные принципы осуществления правосудия.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Конституционный Суд РФ как орган судебной власти, его роль в обеспечении правовой охраны Констит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lastRenderedPageBreak/>
        <w:t>ции. Направления деятельности Конституционного Суда РФ, пределы его компетенции.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Порядок формирования Конституционного Суда РФ, структура и организация деятельности. Статус судей.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Решения Конституционного Суда РФ: значение, юридическая сила, порядок исполнения. Правовые позиции Конституционного Суда РФ, их юридическое значение.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 xml:space="preserve">Тема 16. Система органов государственной власти субъектов Российской Федерации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Конституционные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организации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деятельности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</w:t>
      </w:r>
      <w:r w:rsidRPr="00094FDE">
        <w:rPr>
          <w:rFonts w:ascii="Times New Roman" w:hAnsi="Times New Roman" w:cs="Times New Roman"/>
          <w:sz w:val="28"/>
          <w:szCs w:val="28"/>
        </w:rPr>
        <w:t>т</w:t>
      </w:r>
      <w:r w:rsidRPr="00094FDE">
        <w:rPr>
          <w:rFonts w:ascii="Times New Roman" w:hAnsi="Times New Roman" w:cs="Times New Roman"/>
          <w:sz w:val="28"/>
          <w:szCs w:val="28"/>
        </w:rPr>
        <w:t>венной власти субъектов РФ. Законодательные (представительные)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субъектов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РФ. Порядок их формирования, структ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ра, основные полномочия. Порядок досрочного прекращения полномочий. Особенности законодательного процесса в субъектах РФ. Статус депутата з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конодательных (представительных) органов государственной власти субъе</w:t>
      </w:r>
      <w:r w:rsidRPr="00094FDE">
        <w:rPr>
          <w:rFonts w:ascii="Times New Roman" w:hAnsi="Times New Roman" w:cs="Times New Roman"/>
          <w:sz w:val="28"/>
          <w:szCs w:val="28"/>
        </w:rPr>
        <w:t>к</w:t>
      </w:r>
      <w:r w:rsidRPr="00094FDE">
        <w:rPr>
          <w:rFonts w:ascii="Times New Roman" w:hAnsi="Times New Roman" w:cs="Times New Roman"/>
          <w:sz w:val="28"/>
          <w:szCs w:val="28"/>
        </w:rPr>
        <w:t>тов РФ. Система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исполнительной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власти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субъекта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Правовое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ложение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высшего должностного лица субъекта РФ. Порядок наделения по</w:t>
      </w:r>
      <w:r w:rsidRPr="00094FDE">
        <w:rPr>
          <w:rFonts w:ascii="Times New Roman" w:hAnsi="Times New Roman" w:cs="Times New Roman"/>
          <w:sz w:val="28"/>
          <w:szCs w:val="28"/>
        </w:rPr>
        <w:t>л</w:t>
      </w:r>
      <w:r w:rsidRPr="00094FDE">
        <w:rPr>
          <w:rFonts w:ascii="Times New Roman" w:hAnsi="Times New Roman" w:cs="Times New Roman"/>
          <w:sz w:val="28"/>
          <w:szCs w:val="28"/>
        </w:rPr>
        <w:t>номочиями высшего должностного лица субъекта РФ. Досрочное прекращ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ние полномочий. Порядок формирования, структура и компетенция высшего исполнительного органа субъекта РФ. Обеспечение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верховенства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федерал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ответственность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органов государственной власти и должностных лиц субъектов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Конституционные (уставные) суды субъе</w:t>
      </w:r>
      <w:r w:rsidRPr="00094FDE">
        <w:rPr>
          <w:rFonts w:ascii="Times New Roman" w:hAnsi="Times New Roman" w:cs="Times New Roman"/>
          <w:sz w:val="28"/>
          <w:szCs w:val="28"/>
        </w:rPr>
        <w:t>к</w:t>
      </w:r>
      <w:r w:rsidRPr="00094FDE">
        <w:rPr>
          <w:rFonts w:ascii="Times New Roman" w:hAnsi="Times New Roman" w:cs="Times New Roman"/>
          <w:sz w:val="28"/>
          <w:szCs w:val="28"/>
        </w:rPr>
        <w:t>тов РФ: место в судебной системе и системе органов государственной вл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 xml:space="preserve">сти; компетенция, порядок формирования, решения.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b/>
          <w:sz w:val="28"/>
          <w:szCs w:val="28"/>
        </w:rPr>
        <w:t>Тема 17. Конституционно-правовые основы местного самоуправления</w:t>
      </w:r>
      <w:r w:rsidR="00281A26" w:rsidRPr="00094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b/>
          <w:sz w:val="28"/>
          <w:szCs w:val="28"/>
        </w:rPr>
        <w:t xml:space="preserve">в Российской Федерации </w:t>
      </w:r>
    </w:p>
    <w:p w:rsidR="007A17D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Понятие местного самоуправления, его назначение, основные функции. Г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сударственная власть и местное самоуправление.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Принципы организации м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стного самоуправления в Российской Федерации.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t>Нормативная база местного самоуправления. Формы непосредственной демократии на уровне местного самоуправления. Территориальные основы местного самоуправления. Стру</w:t>
      </w:r>
      <w:r w:rsidRPr="00094FDE">
        <w:rPr>
          <w:rFonts w:ascii="Times New Roman" w:hAnsi="Times New Roman" w:cs="Times New Roman"/>
          <w:sz w:val="28"/>
          <w:szCs w:val="28"/>
        </w:rPr>
        <w:t>к</w:t>
      </w:r>
      <w:r w:rsidRPr="00094FDE">
        <w:rPr>
          <w:rFonts w:ascii="Times New Roman" w:hAnsi="Times New Roman" w:cs="Times New Roman"/>
          <w:sz w:val="28"/>
          <w:szCs w:val="28"/>
        </w:rPr>
        <w:t>тура органов местного самоуправления, порядок образования, компетенция и модели взаимодействия. Финансово-экономические основы местного сам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управления. Гарантии местного самоуправления. Ответственность органов местного самоуправления перед населением и государством.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F02" w:rsidRDefault="00712F0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712F02" w:rsidRPr="008A2F77" w:rsidRDefault="00712F02" w:rsidP="00712F02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A2F77">
        <w:rPr>
          <w:rFonts w:ascii="Times New Roman" w:hAnsi="Times New Roman"/>
          <w:b/>
          <w:sz w:val="28"/>
          <w:szCs w:val="28"/>
        </w:rPr>
        <w:lastRenderedPageBreak/>
        <w:t xml:space="preserve">Вопросы к экзамену </w:t>
      </w:r>
    </w:p>
    <w:p w:rsidR="00712F02" w:rsidRPr="008A2F77" w:rsidRDefault="00712F02" w:rsidP="00712F02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1.Понятие и предмет конституционного (государственного) права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2.Нормы конституционного права: понятие, виды, особенности.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3.Конституционные правоотношения: понятие, виды, особенности.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4.Источники конституционного права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5.Понятие и сущность Конституции.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6.Функции Конституции.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7.Основные черты и юридические свойства Конституции.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8.Порядок внесения поправок и пересмотр Конституции</w:t>
      </w:r>
      <w:r>
        <w:rPr>
          <w:rFonts w:ascii="Times New Roman" w:hAnsi="Times New Roman"/>
          <w:sz w:val="28"/>
          <w:szCs w:val="28"/>
        </w:rPr>
        <w:t xml:space="preserve"> РФ</w:t>
      </w:r>
      <w:r w:rsidRPr="008A2F77">
        <w:rPr>
          <w:rFonts w:ascii="Times New Roman" w:hAnsi="Times New Roman"/>
          <w:sz w:val="28"/>
          <w:szCs w:val="28"/>
        </w:rPr>
        <w:t>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9.Разработка и принятие Конституции РФ 1993 года.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10.Правовой статус Общественной палаты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11.Понятие, юридические свойства и значение основ конституционного строя.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12.Конституционный принцип демократического государства.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13.Конституционный принцип федеративного государства.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14.Конституционный принцип правового государства.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15.Конституционный принцип социального государства.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16.Конституционный принцип разделения государственной власти на зак</w:t>
      </w:r>
      <w:r w:rsidRPr="008A2F77">
        <w:rPr>
          <w:rFonts w:ascii="Times New Roman" w:hAnsi="Times New Roman"/>
          <w:sz w:val="28"/>
          <w:szCs w:val="28"/>
        </w:rPr>
        <w:t>о</w:t>
      </w:r>
      <w:r w:rsidRPr="008A2F77">
        <w:rPr>
          <w:rFonts w:ascii="Times New Roman" w:hAnsi="Times New Roman"/>
          <w:sz w:val="28"/>
          <w:szCs w:val="28"/>
        </w:rPr>
        <w:t>нодательную, исполнительную и судебную.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17.Конституционный принцип светского государства.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18.Понятие и принципы гражданства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19.Основания и порядок приобретения гражданства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20.Основания и порядок прекращения гражданства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21.Государственные органы, обладающие полномочиями в сфере гражданс</w:t>
      </w:r>
      <w:r w:rsidRPr="008A2F77">
        <w:rPr>
          <w:rFonts w:ascii="Times New Roman" w:hAnsi="Times New Roman"/>
          <w:sz w:val="28"/>
          <w:szCs w:val="28"/>
        </w:rPr>
        <w:t>т</w:t>
      </w:r>
      <w:r w:rsidRPr="008A2F77">
        <w:rPr>
          <w:rFonts w:ascii="Times New Roman" w:hAnsi="Times New Roman"/>
          <w:sz w:val="28"/>
          <w:szCs w:val="28"/>
        </w:rPr>
        <w:t>ва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22.Конституционно-правовой статус иностранных граждан и лиц без гра</w:t>
      </w:r>
      <w:r w:rsidRPr="008A2F77">
        <w:rPr>
          <w:rFonts w:ascii="Times New Roman" w:hAnsi="Times New Roman"/>
          <w:sz w:val="28"/>
          <w:szCs w:val="28"/>
        </w:rPr>
        <w:t>ж</w:t>
      </w:r>
      <w:r w:rsidRPr="008A2F77">
        <w:rPr>
          <w:rFonts w:ascii="Times New Roman" w:hAnsi="Times New Roman"/>
          <w:sz w:val="28"/>
          <w:szCs w:val="28"/>
        </w:rPr>
        <w:t>данства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23.Конституционно-правовой статус беженцев и вынужденных переселенцев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24.Понятие и юридические свойства конституционных принципов правового статуса личности.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25.Конституционный принцип равноправия: понятие и содержание.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26.Конституционный принцип гарантированности прав и свобод человека и гражданина.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27.Конституционный принцип неотъемлемости прав и свобод человека и гражданина, недопустимости их произвольного ограничения.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28.Понятие и юридические свойства конституционных прав и свобод челов</w:t>
      </w:r>
      <w:r w:rsidRPr="008A2F77">
        <w:rPr>
          <w:rFonts w:ascii="Times New Roman" w:hAnsi="Times New Roman"/>
          <w:sz w:val="28"/>
          <w:szCs w:val="28"/>
        </w:rPr>
        <w:t>е</w:t>
      </w:r>
      <w:r w:rsidRPr="008A2F77">
        <w:rPr>
          <w:rFonts w:ascii="Times New Roman" w:hAnsi="Times New Roman"/>
          <w:sz w:val="28"/>
          <w:szCs w:val="28"/>
        </w:rPr>
        <w:t>ка и гражданина.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29.Понятие и виды конституционных обязанностей граждан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30.Личные права и свободы человека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31.Политические права и свободы граждан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32.Социально-экономические и культурные права и свободы граждан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33. Конституционно-правовой статус России как федеративного государства.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lastRenderedPageBreak/>
        <w:t>34.Конституционно-правовой статус республик в составе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35.Конституционно-правовой статус краев, областей и городов федерального значения.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36. Конституционно-правовой статус автономной области и автономных о</w:t>
      </w:r>
      <w:r w:rsidRPr="008A2F77">
        <w:rPr>
          <w:rFonts w:ascii="Times New Roman" w:hAnsi="Times New Roman"/>
          <w:sz w:val="28"/>
          <w:szCs w:val="28"/>
        </w:rPr>
        <w:t>к</w:t>
      </w:r>
      <w:r w:rsidRPr="008A2F77">
        <w:rPr>
          <w:rFonts w:ascii="Times New Roman" w:hAnsi="Times New Roman"/>
          <w:sz w:val="28"/>
          <w:szCs w:val="28"/>
        </w:rPr>
        <w:t>ругов.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37.Конституционный порядок разграничения предметов ведения и полном</w:t>
      </w:r>
      <w:r w:rsidRPr="008A2F77">
        <w:rPr>
          <w:rFonts w:ascii="Times New Roman" w:hAnsi="Times New Roman"/>
          <w:sz w:val="28"/>
          <w:szCs w:val="28"/>
        </w:rPr>
        <w:t>о</w:t>
      </w:r>
      <w:r w:rsidRPr="008A2F77">
        <w:rPr>
          <w:rFonts w:ascii="Times New Roman" w:hAnsi="Times New Roman"/>
          <w:sz w:val="28"/>
          <w:szCs w:val="28"/>
        </w:rPr>
        <w:t>чий между органами государственной власти РФ и е</w:t>
      </w:r>
      <w:r>
        <w:rPr>
          <w:rFonts w:ascii="Times New Roman" w:hAnsi="Times New Roman"/>
          <w:sz w:val="28"/>
          <w:szCs w:val="28"/>
        </w:rPr>
        <w:t>е</w:t>
      </w:r>
      <w:r w:rsidRPr="008A2F77">
        <w:rPr>
          <w:rFonts w:ascii="Times New Roman" w:hAnsi="Times New Roman"/>
          <w:sz w:val="28"/>
          <w:szCs w:val="28"/>
        </w:rPr>
        <w:t xml:space="preserve"> субъектов.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38.Понятие избирательного права. Избирательное законодательство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39.Основные принципы избирательного права.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40.Мажоритарная избирательная система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41.Пропорциональная избирательная система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42.Назначение выборов. Формирование избирательных округов и избир</w:t>
      </w:r>
      <w:r w:rsidRPr="008A2F77">
        <w:rPr>
          <w:rFonts w:ascii="Times New Roman" w:hAnsi="Times New Roman"/>
          <w:sz w:val="28"/>
          <w:szCs w:val="28"/>
        </w:rPr>
        <w:t>а</w:t>
      </w:r>
      <w:r w:rsidRPr="008A2F77">
        <w:rPr>
          <w:rFonts w:ascii="Times New Roman" w:hAnsi="Times New Roman"/>
          <w:sz w:val="28"/>
          <w:szCs w:val="28"/>
        </w:rPr>
        <w:t>тельных участков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43.Система избирательных комиссий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44.Составление списков избирателей. Выдвижение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A2F77">
        <w:rPr>
          <w:rFonts w:ascii="Times New Roman" w:hAnsi="Times New Roman"/>
          <w:sz w:val="28"/>
          <w:szCs w:val="28"/>
        </w:rPr>
        <w:t xml:space="preserve"> регистрация кандидатов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45.Предвыборная агитация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46.Порядок голосования и установление результатов выборов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47.Понятие и виды референдумов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48.Порядок назначения референдума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49.Определение результатов и юридическая сила решения, принятого на р</w:t>
      </w:r>
      <w:r w:rsidRPr="008A2F77">
        <w:rPr>
          <w:rFonts w:ascii="Times New Roman" w:hAnsi="Times New Roman"/>
          <w:sz w:val="28"/>
          <w:szCs w:val="28"/>
        </w:rPr>
        <w:t>е</w:t>
      </w:r>
      <w:r w:rsidRPr="008A2F77">
        <w:rPr>
          <w:rFonts w:ascii="Times New Roman" w:hAnsi="Times New Roman"/>
          <w:sz w:val="28"/>
          <w:szCs w:val="28"/>
        </w:rPr>
        <w:t>ферендуме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50.Основные черты конституционно-правового статуса Президента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51.Полномочия Президента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52.Конституционный порядок досрочного прекращения полномочий През</w:t>
      </w:r>
      <w:r w:rsidRPr="008A2F77">
        <w:rPr>
          <w:rFonts w:ascii="Times New Roman" w:hAnsi="Times New Roman"/>
          <w:sz w:val="28"/>
          <w:szCs w:val="28"/>
        </w:rPr>
        <w:t>и</w:t>
      </w:r>
      <w:r w:rsidRPr="008A2F77">
        <w:rPr>
          <w:rFonts w:ascii="Times New Roman" w:hAnsi="Times New Roman"/>
          <w:sz w:val="28"/>
          <w:szCs w:val="28"/>
        </w:rPr>
        <w:t>дента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53.Конституционно-правовая природа Федерального Собрания РФ как дву</w:t>
      </w:r>
      <w:r w:rsidRPr="008A2F77">
        <w:rPr>
          <w:rFonts w:ascii="Times New Roman" w:hAnsi="Times New Roman"/>
          <w:sz w:val="28"/>
          <w:szCs w:val="28"/>
        </w:rPr>
        <w:t>х</w:t>
      </w:r>
      <w:r w:rsidRPr="008A2F77">
        <w:rPr>
          <w:rFonts w:ascii="Times New Roman" w:hAnsi="Times New Roman"/>
          <w:sz w:val="28"/>
          <w:szCs w:val="28"/>
        </w:rPr>
        <w:t>палатного парламента.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54.Конституционный порядок образования палат Федерального Собрания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55.Совет Федерации Федерального Собрания РФ: порядок организации и полномочия.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56.Государственная Дума Федерального Собрания РФ: порядок организации и полномочия.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57.Конституционно-правовой статус членов Совета Федерации и депутатов Государственной Думы Федерального Собрания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58.Понятие и основные стадии законодательного процесса в Федеральном Собрании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59.Рассмотрение законопроекта в Государственной Думе Федерального Со</w:t>
      </w:r>
      <w:r w:rsidRPr="008A2F77">
        <w:rPr>
          <w:rFonts w:ascii="Times New Roman" w:hAnsi="Times New Roman"/>
          <w:sz w:val="28"/>
          <w:szCs w:val="28"/>
        </w:rPr>
        <w:t>б</w:t>
      </w:r>
      <w:r w:rsidRPr="008A2F77">
        <w:rPr>
          <w:rFonts w:ascii="Times New Roman" w:hAnsi="Times New Roman"/>
          <w:sz w:val="28"/>
          <w:szCs w:val="28"/>
        </w:rPr>
        <w:t>рания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60.Рассмотрение федерального закона в Совете Федерации Федерального Собрания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61.Подписание и обнародование федерального закона Президентом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62.Конституционно-правовой статус Правительства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 xml:space="preserve">63.Конституционные признаки и функции судебной власти. 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lastRenderedPageBreak/>
        <w:t>64.Конституционные основы судебной системы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65.Конституционный Суд РФ: порядок организации и полномочия.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66.Конституционные основы местного самоуправления в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67.Конституционно-правовой статус законодательного (представительного) органа государственной власти субъекта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68.Конституционно-правовой статус высшего должностного лица (руковод</w:t>
      </w:r>
      <w:r w:rsidRPr="008A2F77">
        <w:rPr>
          <w:rFonts w:ascii="Times New Roman" w:hAnsi="Times New Roman"/>
          <w:sz w:val="28"/>
          <w:szCs w:val="28"/>
        </w:rPr>
        <w:t>и</w:t>
      </w:r>
      <w:r w:rsidRPr="008A2F77">
        <w:rPr>
          <w:rFonts w:ascii="Times New Roman" w:hAnsi="Times New Roman"/>
          <w:sz w:val="28"/>
          <w:szCs w:val="28"/>
        </w:rPr>
        <w:t>теля высшего исполнительного органа государственной власти) субъекта РФ.</w:t>
      </w:r>
    </w:p>
    <w:p w:rsidR="00712F02" w:rsidRPr="008A2F77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69.Конституционно-правовой статус высшего исполнительного органа гос</w:t>
      </w:r>
      <w:r w:rsidRPr="008A2F77">
        <w:rPr>
          <w:rFonts w:ascii="Times New Roman" w:hAnsi="Times New Roman"/>
          <w:sz w:val="28"/>
          <w:szCs w:val="28"/>
        </w:rPr>
        <w:t>у</w:t>
      </w:r>
      <w:r w:rsidRPr="008A2F77">
        <w:rPr>
          <w:rFonts w:ascii="Times New Roman" w:hAnsi="Times New Roman"/>
          <w:sz w:val="28"/>
          <w:szCs w:val="28"/>
        </w:rPr>
        <w:t>дарственной власти субъекта РФ.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F77">
        <w:rPr>
          <w:rFonts w:ascii="Times New Roman" w:hAnsi="Times New Roman"/>
          <w:sz w:val="28"/>
          <w:szCs w:val="28"/>
        </w:rPr>
        <w:t>70.Конституционно-правовой статус Уполномоченного по правам человека в РФ.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</w:t>
      </w:r>
      <w:r w:rsidRPr="00094FDE">
        <w:rPr>
          <w:rFonts w:ascii="Times New Roman" w:hAnsi="Times New Roman" w:cs="Times New Roman"/>
          <w:sz w:val="28"/>
          <w:szCs w:val="28"/>
        </w:rPr>
        <w:t xml:space="preserve">Понятие местного самоуправления, его назначение, основные функции. 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72.</w:t>
      </w:r>
      <w:r w:rsidRPr="00094FDE">
        <w:rPr>
          <w:rFonts w:ascii="Times New Roman" w:hAnsi="Times New Roman" w:cs="Times New Roman"/>
          <w:sz w:val="28"/>
          <w:szCs w:val="28"/>
        </w:rPr>
        <w:t xml:space="preserve">Государственная власть и местное самоуправление. 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73.</w:t>
      </w:r>
      <w:r w:rsidRPr="00094FDE">
        <w:rPr>
          <w:rFonts w:ascii="Times New Roman" w:hAnsi="Times New Roman" w:cs="Times New Roman"/>
          <w:sz w:val="28"/>
          <w:szCs w:val="28"/>
        </w:rPr>
        <w:t>Принципы организации местного самоуправления в Российской Федер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74.</w:t>
      </w:r>
      <w:r w:rsidRPr="00094FDE">
        <w:rPr>
          <w:rFonts w:ascii="Times New Roman" w:hAnsi="Times New Roman" w:cs="Times New Roman"/>
          <w:sz w:val="28"/>
          <w:szCs w:val="28"/>
        </w:rPr>
        <w:t>Формы непосредственной демократии на уровне местного самоуправл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 xml:space="preserve">ния. Территориальные основы местного самоуправления. 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75.</w:t>
      </w:r>
      <w:r w:rsidRPr="00094FDE">
        <w:rPr>
          <w:rFonts w:ascii="Times New Roman" w:hAnsi="Times New Roman" w:cs="Times New Roman"/>
          <w:sz w:val="28"/>
          <w:szCs w:val="28"/>
        </w:rPr>
        <w:t>Структура органов местного самоуправления, порядок образования, ко</w:t>
      </w:r>
      <w:r w:rsidRPr="00094FDE">
        <w:rPr>
          <w:rFonts w:ascii="Times New Roman" w:hAnsi="Times New Roman" w:cs="Times New Roman"/>
          <w:sz w:val="28"/>
          <w:szCs w:val="28"/>
        </w:rPr>
        <w:t>м</w:t>
      </w:r>
      <w:r w:rsidRPr="00094FDE">
        <w:rPr>
          <w:rFonts w:ascii="Times New Roman" w:hAnsi="Times New Roman" w:cs="Times New Roman"/>
          <w:sz w:val="28"/>
          <w:szCs w:val="28"/>
        </w:rPr>
        <w:t xml:space="preserve">петенция и модели взаимодействия. 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76.</w:t>
      </w:r>
      <w:r w:rsidRPr="00094FDE">
        <w:rPr>
          <w:rFonts w:ascii="Times New Roman" w:hAnsi="Times New Roman" w:cs="Times New Roman"/>
          <w:sz w:val="28"/>
          <w:szCs w:val="28"/>
        </w:rPr>
        <w:t xml:space="preserve">Финансово-экономические основы местного самоуправления. </w:t>
      </w:r>
    </w:p>
    <w:p w:rsidR="00712F02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77.</w:t>
      </w:r>
      <w:r w:rsidRPr="00094FDE">
        <w:rPr>
          <w:rFonts w:ascii="Times New Roman" w:hAnsi="Times New Roman" w:cs="Times New Roman"/>
          <w:sz w:val="28"/>
          <w:szCs w:val="28"/>
        </w:rPr>
        <w:t xml:space="preserve">Гарантии местного самоуправления. </w:t>
      </w:r>
    </w:p>
    <w:p w:rsidR="00712F02" w:rsidRPr="00094FDE" w:rsidRDefault="00712F02" w:rsidP="00712F0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78.</w:t>
      </w:r>
      <w:r w:rsidRPr="00094FDE">
        <w:rPr>
          <w:rFonts w:ascii="Times New Roman" w:hAnsi="Times New Roman" w:cs="Times New Roman"/>
          <w:sz w:val="28"/>
          <w:szCs w:val="28"/>
        </w:rPr>
        <w:t xml:space="preserve">Ответственность органов местного самоуправления перед населением и государством. </w:t>
      </w:r>
    </w:p>
    <w:p w:rsidR="000436E2" w:rsidRDefault="000436E2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094FDE" w:rsidRPr="00094FDE" w:rsidRDefault="00094FDE" w:rsidP="00094F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Список нормативных правовых актов, основной и дополнительной л</w:t>
      </w:r>
      <w:r w:rsidRPr="00094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094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тературы</w:t>
      </w:r>
    </w:p>
    <w:p w:rsidR="00094FDE" w:rsidRPr="00094FDE" w:rsidRDefault="00094FDE" w:rsidP="00094FDE">
      <w:pPr>
        <w:pStyle w:val="4"/>
        <w:keepNext w:val="0"/>
        <w:widowControl w:val="0"/>
        <w:spacing w:before="0" w:after="0"/>
        <w:jc w:val="center"/>
        <w:rPr>
          <w:rFonts w:ascii="Times New Roman" w:hAnsi="Times New Roman"/>
        </w:rPr>
      </w:pPr>
      <w:r w:rsidRPr="00094FDE">
        <w:rPr>
          <w:rFonts w:ascii="Times New Roman" w:hAnsi="Times New Roman"/>
        </w:rPr>
        <w:t>Нормативные правовые акты</w:t>
      </w:r>
    </w:p>
    <w:p w:rsidR="00094FDE" w:rsidRPr="00094FDE" w:rsidRDefault="00094FDE" w:rsidP="00094FDE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 (принята всенародным голосованием 12 декабря 1993 года).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21.07.1994 № 1-ФКЗ «О Конст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туционном Суде Российской Федерации»// Собрание законодательства РФ, 25.07.1994, № 13, ст. 1447.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26.02.1997 № 1-ФКЗ «Об Упо</w:t>
      </w:r>
      <w:r w:rsidRPr="00094FDE">
        <w:rPr>
          <w:rFonts w:ascii="Times New Roman" w:hAnsi="Times New Roman" w:cs="Times New Roman"/>
          <w:sz w:val="28"/>
          <w:szCs w:val="28"/>
        </w:rPr>
        <w:t>л</w:t>
      </w:r>
      <w:r w:rsidRPr="00094FDE">
        <w:rPr>
          <w:rFonts w:ascii="Times New Roman" w:hAnsi="Times New Roman" w:cs="Times New Roman"/>
          <w:sz w:val="28"/>
          <w:szCs w:val="28"/>
        </w:rPr>
        <w:t>номоченном по правам человека в Российской Федерации»// Собрание зак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нодательства РФ, 03.03.1997, № 9, ст. 1011.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30.01.2002 № 1-ФКЗ «О военном положении»// Собрание законодательства РФ, 04.02.2002, № 5, ст. 375.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30.05.2001 № 3-ФКЗ «О чрезв</w:t>
      </w:r>
      <w:r w:rsidRPr="00094FDE">
        <w:rPr>
          <w:rFonts w:ascii="Times New Roman" w:hAnsi="Times New Roman" w:cs="Times New Roman"/>
          <w:sz w:val="28"/>
          <w:szCs w:val="28"/>
        </w:rPr>
        <w:t>ы</w:t>
      </w:r>
      <w:r w:rsidRPr="00094FDE">
        <w:rPr>
          <w:rFonts w:ascii="Times New Roman" w:hAnsi="Times New Roman" w:cs="Times New Roman"/>
          <w:sz w:val="28"/>
          <w:szCs w:val="28"/>
        </w:rPr>
        <w:t>чайном положении»//Собрание законодательства РФ, 04.06.2001, № 23, ст. 2277.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17.12.2001 № 6-ФКЗ «О порядке принятия в Российскую Федерацию и образования в ее составе нового суб</w:t>
      </w:r>
      <w:r w:rsidRPr="00094FDE">
        <w:rPr>
          <w:rFonts w:ascii="Times New Roman" w:hAnsi="Times New Roman" w:cs="Times New Roman"/>
          <w:sz w:val="28"/>
          <w:szCs w:val="28"/>
        </w:rPr>
        <w:t>ъ</w:t>
      </w:r>
      <w:r w:rsidRPr="00094FDE">
        <w:rPr>
          <w:rFonts w:ascii="Times New Roman" w:hAnsi="Times New Roman" w:cs="Times New Roman"/>
          <w:sz w:val="28"/>
          <w:szCs w:val="28"/>
        </w:rPr>
        <w:t>екта Российской Федерации»//Собрание законодательства РФ, 24.12.2001, № 52 (1 ч.), ст. 4916.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17.12.1997 № 2-ФКЗ «О Прав</w:t>
      </w:r>
      <w:r w:rsidRPr="00094FDE">
        <w:rPr>
          <w:rFonts w:ascii="Times New Roman" w:hAnsi="Times New Roman" w:cs="Times New Roman"/>
          <w:sz w:val="28"/>
          <w:szCs w:val="28"/>
        </w:rPr>
        <w:t>и</w:t>
      </w:r>
      <w:r w:rsidRPr="00094FDE">
        <w:rPr>
          <w:rFonts w:ascii="Times New Roman" w:hAnsi="Times New Roman" w:cs="Times New Roman"/>
          <w:sz w:val="28"/>
          <w:szCs w:val="28"/>
        </w:rPr>
        <w:t>тельстве Российской Федерации»//Собрание законодательства РФ, 22.12.1997, № 51, ст. 5712.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конституционный закон от 28.06.2004 № 5-ФКЗ «О рефере</w:t>
      </w:r>
      <w:r w:rsidRPr="00094FDE">
        <w:rPr>
          <w:rFonts w:ascii="Times New Roman" w:hAnsi="Times New Roman" w:cs="Times New Roman"/>
          <w:sz w:val="28"/>
          <w:szCs w:val="28"/>
        </w:rPr>
        <w:t>н</w:t>
      </w:r>
      <w:r w:rsidRPr="00094FDE">
        <w:rPr>
          <w:rFonts w:ascii="Times New Roman" w:hAnsi="Times New Roman" w:cs="Times New Roman"/>
          <w:sz w:val="28"/>
          <w:szCs w:val="28"/>
        </w:rPr>
        <w:t>думе Российской Федерации»//Собрание законодательства РФ, 05.07.2004, № 27, ст. 2710.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закон от 08.05.1994 № 3-ФЗ «О статусе члена Совета Фед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рации и статусе депутата Государственной Думы Федерального Собрания Российской Федерации»//Собрание законодательства РФ, 09.05.1994, № 2, ст. 74.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закон от 06.10.1999 № 184-ФЗ «Об общих принципах орг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низации законодательных (представительных) и исполнительных органов г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сударственной власти субъектов Российской Федерации»//Собрание закон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дательства РФ, 18.10.1999, № 42, ст. 5005.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закон от 31.05.2002 № 62-ФЗ «О гражданстве Российской Федерации»//Собрание законодательства РФ, 03.06.2002, № 22, ст. 2031.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закон от 12.06.2002 № 67-ФЗ «Об основных гарантиях и</w:t>
      </w:r>
      <w:r w:rsidRPr="00094FDE">
        <w:rPr>
          <w:rFonts w:ascii="Times New Roman" w:hAnsi="Times New Roman" w:cs="Times New Roman"/>
          <w:sz w:val="28"/>
          <w:szCs w:val="28"/>
        </w:rPr>
        <w:t>з</w:t>
      </w:r>
      <w:r w:rsidRPr="00094FDE">
        <w:rPr>
          <w:rFonts w:ascii="Times New Roman" w:hAnsi="Times New Roman" w:cs="Times New Roman"/>
          <w:sz w:val="28"/>
          <w:szCs w:val="28"/>
        </w:rPr>
        <w:t>бирательных прав и права на участие в референдуме граждан Российской Федерации»//«Собрание законодательства РФ», 17.06.2002, № 24, ст. 2253.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закон от 10.01.2003 № 19-ФЗ «О выборах Президента Ро</w:t>
      </w:r>
      <w:r w:rsidRPr="00094FDE">
        <w:rPr>
          <w:rFonts w:ascii="Times New Roman" w:hAnsi="Times New Roman" w:cs="Times New Roman"/>
          <w:sz w:val="28"/>
          <w:szCs w:val="28"/>
        </w:rPr>
        <w:t>с</w:t>
      </w:r>
      <w:r w:rsidRPr="00094FDE">
        <w:rPr>
          <w:rFonts w:ascii="Times New Roman" w:hAnsi="Times New Roman" w:cs="Times New Roman"/>
          <w:sz w:val="28"/>
          <w:szCs w:val="28"/>
        </w:rPr>
        <w:t>сийской Федерации»//Собрание законодательства РФ, 13.01.2003, № 2, ст. 171.</w:t>
      </w:r>
    </w:p>
    <w:p w:rsidR="00094FDE" w:rsidRPr="00094FDE" w:rsidRDefault="00094FDE" w:rsidP="00094FDE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Федеральный закон от 06.10.2003 № 131-ФЗ «Об общих принципах орг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низации местного самоуправления в Российской Федерации»//Собрание з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конодательства РФ, 06.10.2003, № 40, ст. 3822.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19.06.2004 № 54-ФЗ «О собраниях, митингах, д</w:t>
      </w:r>
      <w:r w:rsidRPr="00094FDE">
        <w:rPr>
          <w:rFonts w:ascii="Times New Roman" w:hAnsi="Times New Roman" w:cs="Times New Roman"/>
          <w:sz w:val="28"/>
          <w:szCs w:val="28"/>
        </w:rPr>
        <w:t>е</w:t>
      </w:r>
      <w:r w:rsidRPr="00094FDE">
        <w:rPr>
          <w:rFonts w:ascii="Times New Roman" w:hAnsi="Times New Roman" w:cs="Times New Roman"/>
          <w:sz w:val="28"/>
          <w:szCs w:val="28"/>
        </w:rPr>
        <w:t>монстрациях, шествиях и пикетированиях»//Собрание законодательства РФ, 21.06.2004, № 25, ст. 2485.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Федеральный закон от 04.04.2005 № 32-ФЗ «Об Общественной палате Российской Федерации»//«Собрание законодательства РФ», 11.04.2005, № 15, ст. 1277. </w:t>
      </w:r>
    </w:p>
    <w:p w:rsidR="00094FDE" w:rsidRPr="00094FDE" w:rsidRDefault="00094FDE" w:rsidP="00094FDE">
      <w:pPr>
        <w:pStyle w:val="ConsPlusNormal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Федеральный закон от 18.05.2005 № 51-ФЗ «О выборах депутатов Гос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дарственной Думы Федерального Собрания Российской Федер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ции//Собрание законодательства РФ, 23.05.2005, № 21, ст. 1919.</w:t>
      </w:r>
    </w:p>
    <w:p w:rsidR="00094FDE" w:rsidRPr="00094FDE" w:rsidRDefault="00094FDE" w:rsidP="00094F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4FDE" w:rsidRPr="00094FDE" w:rsidRDefault="00094FDE" w:rsidP="00094F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</w:t>
      </w:r>
    </w:p>
    <w:p w:rsidR="00094FDE" w:rsidRPr="00447019" w:rsidRDefault="00094FDE" w:rsidP="00447019">
      <w:pPr>
        <w:pStyle w:val="a8"/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019">
        <w:rPr>
          <w:rFonts w:ascii="Times New Roman" w:eastAsia="Times New Roman" w:hAnsi="Times New Roman" w:cs="Times New Roman"/>
          <w:sz w:val="28"/>
          <w:szCs w:val="28"/>
        </w:rPr>
        <w:t>Авакьян С.А. Конституционное право России: Учебный курс. -2-е изд., перераб. и доп. – В 2т. Т. 1. – М.: Юристъ, 2007. – 719 с.</w:t>
      </w:r>
    </w:p>
    <w:p w:rsidR="00094FDE" w:rsidRPr="00447019" w:rsidRDefault="00094FDE" w:rsidP="00447019">
      <w:pPr>
        <w:pStyle w:val="a8"/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019">
        <w:rPr>
          <w:rFonts w:ascii="Times New Roman" w:eastAsia="Times New Roman" w:hAnsi="Times New Roman" w:cs="Times New Roman"/>
          <w:sz w:val="28"/>
          <w:szCs w:val="28"/>
        </w:rPr>
        <w:t xml:space="preserve">Авакьян С.А. Конституционное право России: Учебный курс. -2-е изд., перераб. и доп. – В 2т. Т. 2. – М.: Юристъ, 2007. – 778 с. </w:t>
      </w:r>
    </w:p>
    <w:p w:rsidR="00094FDE" w:rsidRPr="00094FDE" w:rsidRDefault="00094FDE" w:rsidP="00447019">
      <w:pPr>
        <w:pStyle w:val="a4"/>
        <w:widowControl w:val="0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Баглай М.В. Конституционное право Российской Федерации: Учебник для вузов. - 3-е изд. перераб. и доп. - М.: Изд-во Норма, 2003.-800 с.</w:t>
      </w:r>
    </w:p>
    <w:p w:rsidR="00094FDE" w:rsidRPr="00447019" w:rsidRDefault="00094FDE" w:rsidP="00447019">
      <w:pPr>
        <w:pStyle w:val="a8"/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019">
        <w:rPr>
          <w:rFonts w:ascii="Times New Roman" w:eastAsia="Times New Roman" w:hAnsi="Times New Roman" w:cs="Times New Roman"/>
          <w:sz w:val="28"/>
          <w:szCs w:val="28"/>
        </w:rPr>
        <w:t>Белоновский В.Н., Пряхина Т.М. Избирательное право России: учебник/ под ред. В.О. Лучина.- М.: ЮНИТИ-ДАНА: Закон и право, 2008.</w:t>
      </w:r>
    </w:p>
    <w:p w:rsidR="00094FDE" w:rsidRPr="00447019" w:rsidRDefault="00094FDE" w:rsidP="00447019">
      <w:pPr>
        <w:pStyle w:val="a8"/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019">
        <w:rPr>
          <w:rFonts w:ascii="Times New Roman" w:eastAsia="Times New Roman" w:hAnsi="Times New Roman" w:cs="Times New Roman"/>
          <w:sz w:val="28"/>
          <w:szCs w:val="28"/>
        </w:rPr>
        <w:t>Гасанов К.К., Прудников А.С. Избирательное право: учебное пособие/ под ред. К.К. Гасанова, А.С. Прудникова.- 2-е изд., перераб. и доп.- М.: ЮНИТИ-ДАНА: Закон и право, 2008.</w:t>
      </w:r>
    </w:p>
    <w:p w:rsidR="00094FDE" w:rsidRPr="00447019" w:rsidRDefault="00094FDE" w:rsidP="00447019">
      <w:pPr>
        <w:pStyle w:val="a4"/>
        <w:widowControl w:val="0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Cs w:val="28"/>
        </w:rPr>
      </w:pPr>
      <w:r w:rsidRPr="00447019">
        <w:rPr>
          <w:szCs w:val="28"/>
        </w:rPr>
        <w:t xml:space="preserve">Козлова Е.И., Кутафин О.Е. Конституционное право России: Учебник. - М.: Юристъ, 2008.- 347 с. </w:t>
      </w:r>
    </w:p>
    <w:p w:rsidR="00447019" w:rsidRPr="00447019" w:rsidRDefault="00447019" w:rsidP="00447019">
      <w:pPr>
        <w:pStyle w:val="a8"/>
        <w:numPr>
          <w:ilvl w:val="0"/>
          <w:numId w:val="3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47019">
        <w:rPr>
          <w:rFonts w:ascii="Times New Roman" w:hAnsi="Times New Roman" w:cs="Times New Roman"/>
          <w:sz w:val="28"/>
          <w:szCs w:val="28"/>
        </w:rPr>
        <w:t>Кокотов А.Н., Саломаткин А.С. Муниципальное право России: учеб. для вузов. - 2-е изд., перераб. и доп.- М.: Юристъ, 2007</w:t>
      </w:r>
    </w:p>
    <w:p w:rsidR="00447019" w:rsidRPr="00447019" w:rsidRDefault="00447019" w:rsidP="00447019">
      <w:pPr>
        <w:pStyle w:val="a8"/>
        <w:numPr>
          <w:ilvl w:val="0"/>
          <w:numId w:val="3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447019">
        <w:rPr>
          <w:rFonts w:ascii="Times New Roman" w:hAnsi="Times New Roman" w:cs="Times New Roman"/>
          <w:sz w:val="28"/>
          <w:szCs w:val="28"/>
        </w:rPr>
        <w:t>Муниципальное право России: учеб. для вузов / под ред. Г.Н. Чеботарев. - 2-е изд., перераб. и доп. – М.: Юристъ, 2007</w:t>
      </w:r>
    </w:p>
    <w:p w:rsidR="00447019" w:rsidRPr="00094FDE" w:rsidRDefault="00447019" w:rsidP="00094FDE">
      <w:pPr>
        <w:pStyle w:val="a4"/>
        <w:widowControl w:val="0"/>
        <w:jc w:val="both"/>
        <w:rPr>
          <w:szCs w:val="28"/>
        </w:rPr>
      </w:pPr>
    </w:p>
    <w:p w:rsidR="00094FDE" w:rsidRPr="00094FDE" w:rsidRDefault="00094FDE" w:rsidP="00094FD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литература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Барышев, В.В. Проблемы и пути совершенствования законодательства о выборах на федеральном и региональном уровне // Право и власть. 2006. № 1. С.57-64.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Большаков, С.В. Избирательные информационные правоотношения //Право и власть.2002. № 2. С.100-106.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Брежнев О.В, Попов Д.В. Конституционные и законодательные основы организации местного самоуправления в РФ (для депутатов представител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ных органов муниципальных образований, глав муниципальных образов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ний, муниципальных служащих). – Курск: КИГМС, 2009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 xml:space="preserve">Вешняков, А.А. Избирательное законодательство Российской Федерации в свете общепринятых стандартов // Московский журнал международного права. 1995. № 4. С. 38 - 52; 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Вешняков, А.А. Международные избирательные стандарты // Междун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родная жизнь. 2001. № 3. С. 21 - 30.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lastRenderedPageBreak/>
        <w:t>Вешняков, А.А. Общая характеристика гарантий обеспечения избир</w:t>
      </w:r>
      <w:r w:rsidRPr="00094FDE">
        <w:rPr>
          <w:rFonts w:ascii="Times New Roman" w:hAnsi="Times New Roman" w:cs="Times New Roman"/>
          <w:sz w:val="28"/>
          <w:szCs w:val="28"/>
        </w:rPr>
        <w:t>а</w:t>
      </w:r>
      <w:r w:rsidRPr="00094FDE">
        <w:rPr>
          <w:rFonts w:ascii="Times New Roman" w:hAnsi="Times New Roman" w:cs="Times New Roman"/>
          <w:sz w:val="28"/>
          <w:szCs w:val="28"/>
        </w:rPr>
        <w:t>тельных прав граждан с использованием ГАС «Выборы» // Конституционное и муниципальное право. 2006. № 8. С. 16-23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Вешняков, А.А. ООН и международные избирательные стандарты: нек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торые аспекты становления [Текст]/ А.А. Вешняков// Журнал российского права. 2005. № 10. С. 56-61.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Дмитриев, Ю.А. Перспективы развития избирательного законодательства России/ Ю.А. Дмитриев// Журнал о выборах. 2004. № 4. С. 47 - 48.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Избирательное право и избирательный процесс в Российской Федерации: Учебник для вузов/ отв. Ред. к.ю. н. А.А. Вешняков.- М.: Издательство Но</w:t>
      </w:r>
      <w:r w:rsidRPr="00094FDE">
        <w:rPr>
          <w:szCs w:val="28"/>
        </w:rPr>
        <w:t>р</w:t>
      </w:r>
      <w:r w:rsidRPr="00094FDE">
        <w:rPr>
          <w:szCs w:val="28"/>
        </w:rPr>
        <w:t>ма, 2003.- 816 с.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Избирательные права и право на участие в референдуме граждан РФ в решениях Верховного Суда РФ. 2003. В 2 т. Т. 2 [Текст]/Отв. ред. В.И. Куз</w:t>
      </w:r>
      <w:r w:rsidRPr="00094FDE">
        <w:rPr>
          <w:szCs w:val="28"/>
        </w:rPr>
        <w:t>ь</w:t>
      </w:r>
      <w:r w:rsidRPr="00094FDE">
        <w:rPr>
          <w:szCs w:val="28"/>
        </w:rPr>
        <w:t>мин. – М., Центральная избирательная комиссия Российской Федерации, 2004. – 622 с.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Казначеев Ю.Д. Конституционное право Российской Федерации]- М.: Норма, 2004.- 345 с.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Князев, С.Д. Избирательные споры // Правоведение. СПб.: Изд-во С.-Петербург. ун-та, 2001. № 3. С. 63.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Кокотов, А.Н. Выборы, избирательное право и избирательная система // Выборы в механизме народовластия в Российской Федерации. Екатеринбург, 2000. С. 20.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Комарова В.В. Механизм непосредственной демократии современной России (система и процедуры). -[Текст] М.: «Формула права», 2006 -360 с.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Комментарий к Конституции РФ /Под общ. ред. В.Д. Корневича, 2-е изд. доп. и перераб. – М.: Юрайт-М; Новая правовая культура, 2002. – 959 с.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Конституционное право России. Учебник/ Под ред. Кокотова А.Н., К</w:t>
      </w:r>
      <w:r w:rsidRPr="00094FDE">
        <w:rPr>
          <w:szCs w:val="28"/>
        </w:rPr>
        <w:t>у</w:t>
      </w:r>
      <w:r w:rsidRPr="00094FDE">
        <w:rPr>
          <w:szCs w:val="28"/>
        </w:rPr>
        <w:t>кушкина М.И.- М.: Юристъ, 2004.- 536 с.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Краснов М.А., Кряжков В.А. Толковый словарь конституционных терм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нов и понятий: Около 300 терминов и понятий.- М.: Издат. дом. «Городец», 2007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Курячая М.М. Право на референдум в системе публично-правовых прав граждан Российской Федерации. Монография / Отв. ред. докт. юр. наук, проф., засл. деятель науки РФ С.А. Авакьян. – М.: Изд-во МГУ, 2006.-174 с.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Матейкович, М.С. Актуальные проблемы судебной защиты избирател</w:t>
      </w:r>
      <w:r w:rsidRPr="00094FDE">
        <w:rPr>
          <w:rFonts w:ascii="Times New Roman" w:hAnsi="Times New Roman" w:cs="Times New Roman"/>
          <w:sz w:val="28"/>
          <w:szCs w:val="28"/>
        </w:rPr>
        <w:t>ь</w:t>
      </w:r>
      <w:r w:rsidRPr="00094FDE">
        <w:rPr>
          <w:rFonts w:ascii="Times New Roman" w:hAnsi="Times New Roman" w:cs="Times New Roman"/>
          <w:sz w:val="28"/>
          <w:szCs w:val="28"/>
        </w:rPr>
        <w:t>ных прав граждан в Российской Федерации // Государство и право. 2003. № 4. С. 39-43.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Миронов, Н.М. О роли выборов в демократическом государстве // Гос</w:t>
      </w:r>
      <w:r w:rsidRPr="00094FDE">
        <w:rPr>
          <w:rFonts w:ascii="Times New Roman" w:hAnsi="Times New Roman" w:cs="Times New Roman"/>
          <w:sz w:val="28"/>
          <w:szCs w:val="28"/>
        </w:rPr>
        <w:t>у</w:t>
      </w:r>
      <w:r w:rsidRPr="00094FDE">
        <w:rPr>
          <w:rFonts w:ascii="Times New Roman" w:hAnsi="Times New Roman" w:cs="Times New Roman"/>
          <w:sz w:val="28"/>
          <w:szCs w:val="28"/>
        </w:rPr>
        <w:t>дарственная власть и местное самоуправление. 2004. № 2. С.18-23.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Научно-практический комментарий к Федеральному закону "Об осно</w:t>
      </w:r>
      <w:r w:rsidRPr="00094FDE">
        <w:rPr>
          <w:rFonts w:ascii="Times New Roman" w:hAnsi="Times New Roman" w:cs="Times New Roman"/>
          <w:sz w:val="28"/>
          <w:szCs w:val="28"/>
        </w:rPr>
        <w:t>в</w:t>
      </w:r>
      <w:r w:rsidRPr="00094FDE">
        <w:rPr>
          <w:rFonts w:ascii="Times New Roman" w:hAnsi="Times New Roman" w:cs="Times New Roman"/>
          <w:sz w:val="28"/>
          <w:szCs w:val="28"/>
        </w:rPr>
        <w:t>ных гарантиях избирательных прав и права на участие в референдуме гра</w:t>
      </w:r>
      <w:r w:rsidRPr="00094FDE">
        <w:rPr>
          <w:rFonts w:ascii="Times New Roman" w:hAnsi="Times New Roman" w:cs="Times New Roman"/>
          <w:sz w:val="28"/>
          <w:szCs w:val="28"/>
        </w:rPr>
        <w:t>ж</w:t>
      </w:r>
      <w:r w:rsidRPr="00094FDE">
        <w:rPr>
          <w:rFonts w:ascii="Times New Roman" w:hAnsi="Times New Roman" w:cs="Times New Roman"/>
          <w:sz w:val="28"/>
          <w:szCs w:val="28"/>
        </w:rPr>
        <w:t>дан Российской Федерации" (постатейный) [Текст] / Под ред. А.А. Вешняк</w:t>
      </w:r>
      <w:r w:rsidRPr="00094FDE">
        <w:rPr>
          <w:rFonts w:ascii="Times New Roman" w:hAnsi="Times New Roman" w:cs="Times New Roman"/>
          <w:sz w:val="28"/>
          <w:szCs w:val="28"/>
        </w:rPr>
        <w:t>о</w:t>
      </w:r>
      <w:r w:rsidRPr="00094FDE">
        <w:rPr>
          <w:rFonts w:ascii="Times New Roman" w:hAnsi="Times New Roman" w:cs="Times New Roman"/>
          <w:sz w:val="28"/>
          <w:szCs w:val="28"/>
        </w:rPr>
        <w:t>ва, В.И. Лысенко. М., 2003.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Нудненко Л.А. Практикум по конституционному праву РФ / отв. ред. Е.И. Козлова. – М.: ТК Велби, Проспект, 2008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lastRenderedPageBreak/>
        <w:t>Российская юридическая энциклопедия.– М.: Издательский Дом ИНФРА-М, 1999. – Х, 1110 с.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Скосаренко, Е.Е. Некоторые особенности применения пропорциональных избирательных систем [Текст]/Е.Е. Скосаренко // Журнал о выборах. 2004. N 4. С. 38 - 42.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Тиунов О.И. Конституционные права и свободы человека и гражданина в Российской Федерации: учебник для вузов. – М.: Норма, 2005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Чиркин В.Е. Конституционное право зарубежных стран: Учебник. – 3-е изд., перераб. и доп. – М.: Юристъ, 2002. – 622 с.</w:t>
      </w:r>
    </w:p>
    <w:p w:rsidR="00094FDE" w:rsidRPr="00094FDE" w:rsidRDefault="00094FDE" w:rsidP="00094FDE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>Чиркин, В.Е. Оптимальная избирательная система для России (субъе</w:t>
      </w:r>
      <w:r w:rsidRPr="00094FDE">
        <w:rPr>
          <w:rFonts w:ascii="Times New Roman" w:hAnsi="Times New Roman" w:cs="Times New Roman"/>
          <w:sz w:val="28"/>
          <w:szCs w:val="28"/>
        </w:rPr>
        <w:t>к</w:t>
      </w:r>
      <w:r w:rsidRPr="00094FDE">
        <w:rPr>
          <w:rFonts w:ascii="Times New Roman" w:hAnsi="Times New Roman" w:cs="Times New Roman"/>
          <w:sz w:val="28"/>
          <w:szCs w:val="28"/>
        </w:rPr>
        <w:t>тивные заметки) [Текст]/В.Е. Чиркин // Журнал российского права. 2004. N 11. С. 11 - 12.</w:t>
      </w:r>
    </w:p>
    <w:p w:rsidR="00094FDE" w:rsidRPr="00094FDE" w:rsidRDefault="00094FDE" w:rsidP="00094FDE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FDE">
        <w:rPr>
          <w:rFonts w:ascii="Times New Roman" w:eastAsia="Times New Roman" w:hAnsi="Times New Roman" w:cs="Times New Roman"/>
          <w:sz w:val="28"/>
          <w:szCs w:val="28"/>
        </w:rPr>
        <w:t>Юнусов М.А. Права человека в истории развития Конституций Ро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94FDE">
        <w:rPr>
          <w:rFonts w:ascii="Times New Roman" w:eastAsia="Times New Roman" w:hAnsi="Times New Roman" w:cs="Times New Roman"/>
          <w:sz w:val="28"/>
          <w:szCs w:val="28"/>
        </w:rPr>
        <w:t>сии//История государства и права, 2010, № 3.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Юридический энциклопедический словарь [Текст]/Под общ. ред. В.Е. Крутских. – 3-е изд. перераб. и доп. – М.: ИНФРА-М, 2001 – VI, 450 с.</w:t>
      </w:r>
    </w:p>
    <w:p w:rsidR="00094FDE" w:rsidRPr="00094FDE" w:rsidRDefault="00094FDE" w:rsidP="00094FDE">
      <w:pPr>
        <w:pStyle w:val="a4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Cs w:val="28"/>
        </w:rPr>
      </w:pPr>
      <w:r w:rsidRPr="00094FDE">
        <w:rPr>
          <w:szCs w:val="28"/>
        </w:rPr>
        <w:t>Якушев А.В. Конституционное право Российской Федерации: конспект лекций. - М.: ПРИОР, 2004.- 173 с.</w:t>
      </w:r>
    </w:p>
    <w:p w:rsidR="000436E2" w:rsidRDefault="00043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1274E" w:rsidRPr="0098695B" w:rsidRDefault="0081274E" w:rsidP="0098695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95B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оценивания вступительного экзамена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98695B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95B">
        <w:rPr>
          <w:rFonts w:ascii="Times New Roman" w:hAnsi="Times New Roman" w:cs="Times New Roman"/>
          <w:b/>
          <w:sz w:val="28"/>
          <w:szCs w:val="28"/>
        </w:rPr>
        <w:t>Критерий 1 - полнота изложения материала:</w:t>
      </w:r>
      <w:r w:rsidR="00281A26" w:rsidRPr="009869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274E" w:rsidRPr="00094FDE" w:rsidRDefault="0098695B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«отлично»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 - полный, исчерпывающий ответ на вопрос, подкрепле</w:t>
      </w:r>
      <w:r w:rsidR="0081274E" w:rsidRPr="00094FDE">
        <w:rPr>
          <w:rFonts w:ascii="Times New Roman" w:hAnsi="Times New Roman" w:cs="Times New Roman"/>
          <w:sz w:val="28"/>
          <w:szCs w:val="28"/>
        </w:rPr>
        <w:t>н</w:t>
      </w:r>
      <w:r w:rsidR="0081274E" w:rsidRPr="00094FDE">
        <w:rPr>
          <w:rFonts w:ascii="Times New Roman" w:hAnsi="Times New Roman" w:cs="Times New Roman"/>
          <w:sz w:val="28"/>
          <w:szCs w:val="28"/>
        </w:rPr>
        <w:t>ный ссылками на позиции определенных ученых-конституционалистов, практику Конституционного Суда РФ.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98695B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ответ на вопрос в целом правильный, представлен осно</w:t>
      </w:r>
      <w:r w:rsidR="0081274E" w:rsidRPr="00094FDE">
        <w:rPr>
          <w:rFonts w:ascii="Times New Roman" w:hAnsi="Times New Roman" w:cs="Times New Roman"/>
          <w:sz w:val="28"/>
          <w:szCs w:val="28"/>
        </w:rPr>
        <w:t>в</w:t>
      </w:r>
      <w:r w:rsidR="0081274E" w:rsidRPr="00094FDE">
        <w:rPr>
          <w:rFonts w:ascii="Times New Roman" w:hAnsi="Times New Roman" w:cs="Times New Roman"/>
          <w:sz w:val="28"/>
          <w:szCs w:val="28"/>
        </w:rPr>
        <w:t>ной материал (формулировка проблемы, её современное содержание с поз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t>ций теории конституционного и муниципального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права,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продемонстрировано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знание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соответствующих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нормативных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источников). Однако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не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представл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>ны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точки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зрения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ученых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существу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рассматриваемых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вопросов,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не дана х</w:t>
      </w:r>
      <w:r w:rsidR="0081274E" w:rsidRPr="00094FDE">
        <w:rPr>
          <w:rFonts w:ascii="Times New Roman" w:hAnsi="Times New Roman" w:cs="Times New Roman"/>
          <w:sz w:val="28"/>
          <w:szCs w:val="28"/>
        </w:rPr>
        <w:t>а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рактеристика соответствующих решений Конституционного Суда РФ). </w:t>
      </w:r>
    </w:p>
    <w:p w:rsidR="0081274E" w:rsidRPr="00094FDE" w:rsidRDefault="0098695B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 продемонстрировано знание всех основных теоретических аспектов рассматриваемой проблемы. Однако абитуриент сл</w:t>
      </w:r>
      <w:r w:rsidR="0081274E" w:rsidRPr="00094FDE">
        <w:rPr>
          <w:rFonts w:ascii="Times New Roman" w:hAnsi="Times New Roman" w:cs="Times New Roman"/>
          <w:sz w:val="28"/>
          <w:szCs w:val="28"/>
        </w:rPr>
        <w:t>а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бо владеет нормативным материалом.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94FDE">
        <w:rPr>
          <w:rFonts w:ascii="Times New Roman" w:hAnsi="Times New Roman" w:cs="Times New Roman"/>
          <w:sz w:val="28"/>
          <w:szCs w:val="28"/>
        </w:rPr>
        <w:t>лабое раскрытие проблемы, показано знание лишь отдельных её аспектов.</w:t>
      </w:r>
    </w:p>
    <w:p w:rsidR="0081274E" w:rsidRPr="00094FDE" w:rsidRDefault="0098695B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«неудовлетворительно»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не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раскрыта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проблема,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обнаружены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сущ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>ственные пробелы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в знаниях абитуриента.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4E" w:rsidRPr="0098695B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95B">
        <w:rPr>
          <w:rFonts w:ascii="Times New Roman" w:hAnsi="Times New Roman" w:cs="Times New Roman"/>
          <w:b/>
          <w:sz w:val="28"/>
          <w:szCs w:val="28"/>
        </w:rPr>
        <w:t>Критерий 2 - владение специальной терминологией:</w:t>
      </w:r>
      <w:r w:rsidR="00281A26" w:rsidRPr="009869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«отлично»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- при ответе грамотно и полно использована специальная юридическая терминология и категориальный аппарат, продемонстрирован навык сопоставления понятий.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грамотный ответ с незначительными неточностями при формулировке некоторых понятий и терминов.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- абитуриент испытывает трудности при фо</w:t>
      </w:r>
      <w:r w:rsidR="0081274E" w:rsidRPr="00094FDE">
        <w:rPr>
          <w:rFonts w:ascii="Times New Roman" w:hAnsi="Times New Roman" w:cs="Times New Roman"/>
          <w:sz w:val="28"/>
          <w:szCs w:val="28"/>
        </w:rPr>
        <w:t>р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мулировке определений, но при этом способен выделить основные признаки, присущие тем или иным правовым явлениям.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1274E" w:rsidRPr="00094FDE">
        <w:rPr>
          <w:rFonts w:ascii="Times New Roman" w:hAnsi="Times New Roman" w:cs="Times New Roman"/>
          <w:sz w:val="28"/>
          <w:szCs w:val="28"/>
        </w:rPr>
        <w:t>лабая степень владения сп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циальной юридической терминологией: названы основные термины, но их определения неполные, не раскрывающие сущностные признаки. </w:t>
      </w:r>
    </w:p>
    <w:p w:rsidR="0081274E" w:rsidRPr="00094FDE" w:rsidRDefault="0084609A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«неудовлетворительно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1274E" w:rsidRPr="00094FDE">
        <w:rPr>
          <w:rFonts w:ascii="Times New Roman" w:hAnsi="Times New Roman" w:cs="Times New Roman"/>
          <w:sz w:val="28"/>
          <w:szCs w:val="28"/>
        </w:rPr>
        <w:t>- абитуриент не владеет специальной те</w:t>
      </w:r>
      <w:r w:rsidR="0081274E" w:rsidRPr="00094FDE">
        <w:rPr>
          <w:rFonts w:ascii="Times New Roman" w:hAnsi="Times New Roman" w:cs="Times New Roman"/>
          <w:sz w:val="28"/>
          <w:szCs w:val="28"/>
        </w:rPr>
        <w:t>р</w:t>
      </w:r>
      <w:r w:rsidR="0081274E" w:rsidRPr="00094FDE">
        <w:rPr>
          <w:rFonts w:ascii="Times New Roman" w:hAnsi="Times New Roman" w:cs="Times New Roman"/>
          <w:sz w:val="28"/>
          <w:szCs w:val="28"/>
        </w:rPr>
        <w:t>минологией (существенные ошибки в формулировках понятий и терминов).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98695B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Pr="00094FDE">
        <w:rPr>
          <w:rFonts w:ascii="Times New Roman" w:hAnsi="Times New Roman" w:cs="Times New Roman"/>
          <w:sz w:val="28"/>
          <w:szCs w:val="28"/>
        </w:rPr>
        <w:cr/>
      </w:r>
      <w:r w:rsidRPr="0098695B">
        <w:rPr>
          <w:rFonts w:ascii="Times New Roman" w:hAnsi="Times New Roman" w:cs="Times New Roman"/>
          <w:b/>
          <w:sz w:val="28"/>
          <w:szCs w:val="28"/>
        </w:rPr>
        <w:t xml:space="preserve">Критерий 3 - логичность изложения материала: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 xml:space="preserve">оценка «отлично» </w:t>
      </w:r>
      <w:r w:rsidR="0081274E" w:rsidRPr="0084609A">
        <w:rPr>
          <w:rFonts w:ascii="Times New Roman" w:hAnsi="Times New Roman" w:cs="Times New Roman"/>
          <w:b/>
          <w:sz w:val="28"/>
          <w:szCs w:val="28"/>
        </w:rPr>
        <w:t>-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 абитуриент логично излагает материал при ответе на вопрос, подкрепляя теоретические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положения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примерами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из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правопримен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t>тельной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практики.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Ответ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завершается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аргументированными выводами и обобщениями.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274E" w:rsidRPr="00094FDE">
        <w:rPr>
          <w:rFonts w:ascii="Times New Roman" w:hAnsi="Times New Roman" w:cs="Times New Roman"/>
          <w:sz w:val="28"/>
          <w:szCs w:val="28"/>
        </w:rPr>
        <w:t>в целом логичное изложение материала, однако имеют место трудности с иллюстрацией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своего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ответа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примерами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из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правопримен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t>тельной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практики.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Выводы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вопросу носят недостаточно обоснованный, спорный характер.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ответ структурированный, однако, в соде</w:t>
      </w:r>
      <w:r w:rsidR="0081274E" w:rsidRPr="00094FDE">
        <w:rPr>
          <w:rFonts w:ascii="Times New Roman" w:hAnsi="Times New Roman" w:cs="Times New Roman"/>
          <w:sz w:val="28"/>
          <w:szCs w:val="28"/>
        </w:rPr>
        <w:t>р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жании ответа не усматриваются логические связи между его структурными элементами. Имеют место затруднения в формулировке выводов.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1274E" w:rsidRPr="00094FDE">
        <w:rPr>
          <w:rFonts w:ascii="Times New Roman" w:hAnsi="Times New Roman" w:cs="Times New Roman"/>
          <w:sz w:val="28"/>
          <w:szCs w:val="28"/>
        </w:rPr>
        <w:t>битур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lastRenderedPageBreak/>
        <w:t>ент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дает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ответ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вне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логически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выстроенного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плана,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последовательность пре</w:t>
      </w:r>
      <w:r w:rsidR="0081274E" w:rsidRPr="00094FDE">
        <w:rPr>
          <w:rFonts w:ascii="Times New Roman" w:hAnsi="Times New Roman" w:cs="Times New Roman"/>
          <w:sz w:val="28"/>
          <w:szCs w:val="28"/>
        </w:rPr>
        <w:t>д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ставления содержания ответа на экзаменационный вопрос свидетельствует о хаотичности, несистемном характере знаний абитуриента. </w:t>
      </w:r>
    </w:p>
    <w:p w:rsidR="0081274E" w:rsidRPr="00094FDE" w:rsidRDefault="0084609A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«неудовлетворительно»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- в ответе на вопрос абитуриент затрудн</w:t>
      </w:r>
      <w:r w:rsidR="0081274E" w:rsidRPr="00094FDE">
        <w:rPr>
          <w:rFonts w:ascii="Times New Roman" w:hAnsi="Times New Roman" w:cs="Times New Roman"/>
          <w:sz w:val="28"/>
          <w:szCs w:val="28"/>
        </w:rPr>
        <w:t>я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ется в установлении логики изложения материала (ошибки в построении плана ответа, отсутствие понимания сущности вопроса).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98695B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95B">
        <w:rPr>
          <w:rFonts w:ascii="Times New Roman" w:hAnsi="Times New Roman" w:cs="Times New Roman"/>
          <w:b/>
          <w:sz w:val="28"/>
          <w:szCs w:val="28"/>
        </w:rPr>
        <w:t xml:space="preserve">Критерий 4 - знание научной и учебной литературы: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«отлично»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- в ответе продемонстрировано хорошее знание научной литературы в рамках вопроса.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Абитуриентом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отмечены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заслуги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отдельных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ученых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разработке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соответствующей проблематики.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- абитуриентом показано знание в основном учебной л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t>тературы (учебников, учебных пособий), названы фамилии некоторых уч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>ных, внесших вклад в разработку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проблемы, но роль каждого из них не ко</w:t>
      </w:r>
      <w:r w:rsidR="0081274E" w:rsidRPr="00094FDE">
        <w:rPr>
          <w:rFonts w:ascii="Times New Roman" w:hAnsi="Times New Roman" w:cs="Times New Roman"/>
          <w:sz w:val="28"/>
          <w:szCs w:val="28"/>
        </w:rPr>
        <w:t>н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кретизирована.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абитуриент показал знание только учебной литературы.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битуриентом слабо проработана учебная литература в рамках соответствующей темы. </w:t>
      </w:r>
    </w:p>
    <w:p w:rsidR="0081274E" w:rsidRPr="00094FDE" w:rsidRDefault="0084609A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«неудовлетворительно»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- абитуриент не ориентируется в научной и учебной литературе по теме.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4E" w:rsidRPr="0098695B" w:rsidRDefault="0081274E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95B">
        <w:rPr>
          <w:rFonts w:ascii="Times New Roman" w:hAnsi="Times New Roman" w:cs="Times New Roman"/>
          <w:b/>
          <w:sz w:val="28"/>
          <w:szCs w:val="28"/>
        </w:rPr>
        <w:t xml:space="preserve">Критерий 5 – правильность, грамотность, выразительность речи: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 xml:space="preserve">оценка «отлично» </w:t>
      </w:r>
      <w:r w:rsidR="0081274E" w:rsidRPr="0084609A">
        <w:rPr>
          <w:rFonts w:ascii="Times New Roman" w:hAnsi="Times New Roman" w:cs="Times New Roman"/>
          <w:b/>
          <w:sz w:val="28"/>
          <w:szCs w:val="28"/>
        </w:rPr>
        <w:t>-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 речь правильная, не содержит ошибок в произношении юридических понятий и терминов,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грамматических,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речевых,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стилистических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ошибок,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интонационно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оформленная, эмоционально выразительная. С пом</w:t>
      </w:r>
      <w:r w:rsidR="0081274E" w:rsidRPr="00094FDE">
        <w:rPr>
          <w:rFonts w:ascii="Times New Roman" w:hAnsi="Times New Roman" w:cs="Times New Roman"/>
          <w:sz w:val="28"/>
          <w:szCs w:val="28"/>
        </w:rPr>
        <w:t>о</w:t>
      </w:r>
      <w:r w:rsidR="0081274E" w:rsidRPr="00094FDE">
        <w:rPr>
          <w:rFonts w:ascii="Times New Roman" w:hAnsi="Times New Roman" w:cs="Times New Roman"/>
          <w:sz w:val="28"/>
          <w:szCs w:val="28"/>
        </w:rPr>
        <w:t>щью речевых средств выделены основные и второстепенные положения о</w:t>
      </w:r>
      <w:r w:rsidR="0081274E" w:rsidRPr="00094FDE">
        <w:rPr>
          <w:rFonts w:ascii="Times New Roman" w:hAnsi="Times New Roman" w:cs="Times New Roman"/>
          <w:sz w:val="28"/>
          <w:szCs w:val="28"/>
        </w:rPr>
        <w:t>т</w:t>
      </w:r>
      <w:r w:rsidR="0081274E" w:rsidRPr="00094FDE">
        <w:rPr>
          <w:rFonts w:ascii="Times New Roman" w:hAnsi="Times New Roman" w:cs="Times New Roman"/>
          <w:sz w:val="28"/>
          <w:szCs w:val="28"/>
        </w:rPr>
        <w:t>вета.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09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274E" w:rsidRPr="00094FDE">
        <w:rPr>
          <w:rFonts w:ascii="Times New Roman" w:hAnsi="Times New Roman" w:cs="Times New Roman"/>
          <w:sz w:val="28"/>
          <w:szCs w:val="28"/>
        </w:rPr>
        <w:t>речь сопровождается незначительными ошибками в пр</w:t>
      </w:r>
      <w:r w:rsidR="0081274E" w:rsidRPr="00094FDE">
        <w:rPr>
          <w:rFonts w:ascii="Times New Roman" w:hAnsi="Times New Roman" w:cs="Times New Roman"/>
          <w:sz w:val="28"/>
          <w:szCs w:val="28"/>
        </w:rPr>
        <w:t>о</w:t>
      </w:r>
      <w:r w:rsidR="0081274E" w:rsidRPr="00094FDE">
        <w:rPr>
          <w:rFonts w:ascii="Times New Roman" w:hAnsi="Times New Roman" w:cs="Times New Roman"/>
          <w:sz w:val="28"/>
          <w:szCs w:val="28"/>
        </w:rPr>
        <w:t>изношении юридических понятий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терминов,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незначительными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граммат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t>ческими,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речевыми,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стилистическими ошибками, не приводящими к искаж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нию содержания экзаменационного вопроса, искажению восприятия ответа. Речь эмоционально выразительная. </w:t>
      </w:r>
    </w:p>
    <w:p w:rsidR="0081274E" w:rsidRPr="00094FDE" w:rsidRDefault="00A46FFC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 xml:space="preserve">оценка «удовлетворительно» </w:t>
      </w:r>
      <w:r w:rsidR="0081274E" w:rsidRPr="00094FDE">
        <w:rPr>
          <w:rFonts w:ascii="Times New Roman" w:hAnsi="Times New Roman" w:cs="Times New Roman"/>
          <w:sz w:val="28"/>
          <w:szCs w:val="28"/>
        </w:rPr>
        <w:t>- в ответе на вопрос допущены незначител</w:t>
      </w:r>
      <w:r w:rsidR="0081274E" w:rsidRPr="00094FDE">
        <w:rPr>
          <w:rFonts w:ascii="Times New Roman" w:hAnsi="Times New Roman" w:cs="Times New Roman"/>
          <w:sz w:val="28"/>
          <w:szCs w:val="28"/>
        </w:rPr>
        <w:t>ь</w:t>
      </w:r>
      <w:r w:rsidR="0081274E" w:rsidRPr="00094FDE">
        <w:rPr>
          <w:rFonts w:ascii="Times New Roman" w:hAnsi="Times New Roman" w:cs="Times New Roman"/>
          <w:sz w:val="28"/>
          <w:szCs w:val="28"/>
        </w:rPr>
        <w:t>ные ошибки в произношении юридических понятий и терминов, незнач</w:t>
      </w:r>
      <w:r w:rsidR="0081274E" w:rsidRPr="00094FDE">
        <w:rPr>
          <w:rFonts w:ascii="Times New Roman" w:hAnsi="Times New Roman" w:cs="Times New Roman"/>
          <w:sz w:val="28"/>
          <w:szCs w:val="28"/>
        </w:rPr>
        <w:t>и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тельные речевые, стилистические ошибки, в целом не искажающие смысл ответа. Однако, речь невыразительная, монотонная.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ответе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допущены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ошибки в произношении юридических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терминов,</w:t>
      </w:r>
      <w:r w:rsidR="00281A26" w:rsidRPr="00094FDE"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речевые, стилистические ошибки, встречаются некорректные с точки зрения юриспруденции выраж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ния; </w:t>
      </w:r>
    </w:p>
    <w:p w:rsidR="00DB428B" w:rsidRPr="00094FDE" w:rsidRDefault="0084609A" w:rsidP="00094F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09A">
        <w:rPr>
          <w:rFonts w:ascii="Times New Roman" w:hAnsi="Times New Roman" w:cs="Times New Roman"/>
          <w:b/>
          <w:sz w:val="28"/>
          <w:szCs w:val="28"/>
        </w:rPr>
        <w:t>оценка «неудовлетворительно»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74E" w:rsidRPr="00094FDE">
        <w:rPr>
          <w:rFonts w:ascii="Times New Roman" w:hAnsi="Times New Roman" w:cs="Times New Roman"/>
          <w:sz w:val="28"/>
          <w:szCs w:val="28"/>
        </w:rPr>
        <w:t>- речь изобилует ошибками в произнош</w:t>
      </w:r>
      <w:r w:rsidR="0081274E" w:rsidRPr="00094FDE">
        <w:rPr>
          <w:rFonts w:ascii="Times New Roman" w:hAnsi="Times New Roman" w:cs="Times New Roman"/>
          <w:sz w:val="28"/>
          <w:szCs w:val="28"/>
        </w:rPr>
        <w:t>е</w:t>
      </w:r>
      <w:r w:rsidR="0081274E" w:rsidRPr="00094FDE">
        <w:rPr>
          <w:rFonts w:ascii="Times New Roman" w:hAnsi="Times New Roman" w:cs="Times New Roman"/>
          <w:sz w:val="28"/>
          <w:szCs w:val="28"/>
        </w:rPr>
        <w:t>нии юридических терминов, грамматическими, речевыми и стилистическими ошибками, приводящими к искажению содержания экзаменационного вопр</w:t>
      </w:r>
      <w:r w:rsidR="0081274E" w:rsidRPr="00094FDE">
        <w:rPr>
          <w:rFonts w:ascii="Times New Roman" w:hAnsi="Times New Roman" w:cs="Times New Roman"/>
          <w:sz w:val="28"/>
          <w:szCs w:val="28"/>
        </w:rPr>
        <w:t>о</w:t>
      </w:r>
      <w:r w:rsidR="0081274E" w:rsidRPr="00094FDE">
        <w:rPr>
          <w:rFonts w:ascii="Times New Roman" w:hAnsi="Times New Roman" w:cs="Times New Roman"/>
          <w:sz w:val="28"/>
          <w:szCs w:val="28"/>
        </w:rPr>
        <w:t xml:space="preserve">са, искажению восприятия ответа. </w:t>
      </w:r>
      <w:r w:rsidR="0081274E" w:rsidRPr="00094FDE">
        <w:rPr>
          <w:rFonts w:ascii="Times New Roman" w:hAnsi="Times New Roman" w:cs="Times New Roman"/>
          <w:sz w:val="28"/>
          <w:szCs w:val="28"/>
        </w:rPr>
        <w:cr/>
      </w:r>
    </w:p>
    <w:sectPr w:rsidR="00DB428B" w:rsidRPr="00094FDE" w:rsidSect="00D129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2DCE"/>
    <w:multiLevelType w:val="hybridMultilevel"/>
    <w:tmpl w:val="0352C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D14A9"/>
    <w:multiLevelType w:val="hybridMultilevel"/>
    <w:tmpl w:val="8152D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E70DE"/>
    <w:multiLevelType w:val="hybridMultilevel"/>
    <w:tmpl w:val="83920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FELayout/>
  </w:compat>
  <w:rsids>
    <w:rsidRoot w:val="0081274E"/>
    <w:rsid w:val="000436E2"/>
    <w:rsid w:val="00094FDE"/>
    <w:rsid w:val="00193BE7"/>
    <w:rsid w:val="00200768"/>
    <w:rsid w:val="00281A26"/>
    <w:rsid w:val="002E0AC6"/>
    <w:rsid w:val="003500DE"/>
    <w:rsid w:val="003550B7"/>
    <w:rsid w:val="003E181A"/>
    <w:rsid w:val="00447019"/>
    <w:rsid w:val="005539A3"/>
    <w:rsid w:val="00596FCE"/>
    <w:rsid w:val="00712F02"/>
    <w:rsid w:val="00794391"/>
    <w:rsid w:val="007A17DE"/>
    <w:rsid w:val="00807035"/>
    <w:rsid w:val="0081274E"/>
    <w:rsid w:val="0084609A"/>
    <w:rsid w:val="009525E5"/>
    <w:rsid w:val="0098695B"/>
    <w:rsid w:val="00A46FFC"/>
    <w:rsid w:val="00A71101"/>
    <w:rsid w:val="00B53F65"/>
    <w:rsid w:val="00C7195F"/>
    <w:rsid w:val="00D1298B"/>
    <w:rsid w:val="00D3467C"/>
    <w:rsid w:val="00D52C30"/>
    <w:rsid w:val="00DA14C4"/>
    <w:rsid w:val="00DA2F2C"/>
    <w:rsid w:val="00DB428B"/>
    <w:rsid w:val="00DC22AB"/>
    <w:rsid w:val="00E86CA3"/>
    <w:rsid w:val="00EB32B3"/>
    <w:rsid w:val="00FA4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A3"/>
  </w:style>
  <w:style w:type="paragraph" w:styleId="1">
    <w:name w:val="heading 1"/>
    <w:basedOn w:val="a"/>
    <w:next w:val="a"/>
    <w:link w:val="10"/>
    <w:uiPriority w:val="9"/>
    <w:qFormat/>
    <w:rsid w:val="00DA2F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A14C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F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basedOn w:val="a0"/>
    <w:link w:val="50"/>
    <w:rsid w:val="00FA4604"/>
    <w:rPr>
      <w:rFonts w:eastAsia="Times New Roman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21"/>
    <w:rsid w:val="00FA4604"/>
    <w:rPr>
      <w:rFonts w:eastAsia="Times New Roman"/>
      <w:sz w:val="23"/>
      <w:szCs w:val="23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A4604"/>
    <w:rPr>
      <w:rFonts w:eastAsia="Times New Roman"/>
      <w:sz w:val="23"/>
      <w:szCs w:val="23"/>
      <w:shd w:val="clear" w:color="auto" w:fill="FFFFFF"/>
    </w:rPr>
  </w:style>
  <w:style w:type="paragraph" w:customStyle="1" w:styleId="50">
    <w:name w:val="Заголовок №5"/>
    <w:basedOn w:val="a"/>
    <w:link w:val="5"/>
    <w:rsid w:val="00FA4604"/>
    <w:pPr>
      <w:shd w:val="clear" w:color="auto" w:fill="FFFFFF"/>
      <w:spacing w:before="240" w:after="0" w:line="408" w:lineRule="exact"/>
      <w:ind w:hanging="700"/>
      <w:jc w:val="both"/>
      <w:outlineLvl w:val="4"/>
    </w:pPr>
    <w:rPr>
      <w:rFonts w:eastAsia="Times New Roman"/>
      <w:sz w:val="23"/>
      <w:szCs w:val="23"/>
    </w:rPr>
  </w:style>
  <w:style w:type="paragraph" w:customStyle="1" w:styleId="21">
    <w:name w:val="Основной текст2"/>
    <w:basedOn w:val="a"/>
    <w:link w:val="a3"/>
    <w:rsid w:val="00FA4604"/>
    <w:pPr>
      <w:shd w:val="clear" w:color="auto" w:fill="FFFFFF"/>
      <w:spacing w:before="360" w:after="360" w:line="413" w:lineRule="exact"/>
      <w:jc w:val="both"/>
    </w:pPr>
    <w:rPr>
      <w:rFonts w:eastAsia="Times New Roman"/>
      <w:sz w:val="23"/>
      <w:szCs w:val="23"/>
    </w:rPr>
  </w:style>
  <w:style w:type="paragraph" w:customStyle="1" w:styleId="90">
    <w:name w:val="Основной текст (9)"/>
    <w:basedOn w:val="a"/>
    <w:link w:val="9"/>
    <w:rsid w:val="00FA4604"/>
    <w:pPr>
      <w:shd w:val="clear" w:color="auto" w:fill="FFFFFF"/>
      <w:spacing w:after="0" w:line="413" w:lineRule="exact"/>
      <w:ind w:hanging="360"/>
      <w:jc w:val="both"/>
    </w:pPr>
    <w:rPr>
      <w:rFonts w:eastAsia="Times New Roman"/>
      <w:sz w:val="23"/>
      <w:szCs w:val="23"/>
    </w:rPr>
  </w:style>
  <w:style w:type="paragraph" w:customStyle="1" w:styleId="ConsPlusTitle">
    <w:name w:val="ConsPlusTitle"/>
    <w:uiPriority w:val="99"/>
    <w:rsid w:val="00FA4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DA14C4"/>
    <w:rPr>
      <w:rFonts w:ascii="Times New Roman" w:eastAsia="Times New Roman" w:hAnsi="Times New Roman" w:cs="Times New Roman"/>
      <w:sz w:val="28"/>
      <w:szCs w:val="24"/>
    </w:rPr>
  </w:style>
  <w:style w:type="paragraph" w:styleId="a4">
    <w:name w:val="Body Text"/>
    <w:basedOn w:val="a"/>
    <w:link w:val="a5"/>
    <w:rsid w:val="00DA14C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DA14C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Plain Text"/>
    <w:basedOn w:val="a"/>
    <w:link w:val="a7"/>
    <w:rsid w:val="00DA14C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DA14C4"/>
    <w:rPr>
      <w:rFonts w:ascii="Courier New" w:eastAsia="Times New Roman" w:hAnsi="Courier New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094FD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094F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4470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F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5980</Words>
  <Characters>34089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KIGMS</Company>
  <LinksUpToDate>false</LinksUpToDate>
  <CharactersWithSpaces>39990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admin</cp:lastModifiedBy>
  <cp:revision>24</cp:revision>
  <dcterms:created xsi:type="dcterms:W3CDTF">2011-09-07T07:29:00Z</dcterms:created>
  <dcterms:modified xsi:type="dcterms:W3CDTF">2016-10-06T11:35:00Z</dcterms:modified>
</cp:coreProperties>
</file>