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7274A" w14:textId="77777777" w:rsidR="009144C4" w:rsidRPr="00036F00" w:rsidRDefault="006F5340" w:rsidP="00036F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6F00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541186" w:rsidRPr="00036F00">
        <w:rPr>
          <w:rFonts w:ascii="Times New Roman" w:hAnsi="Times New Roman" w:cs="Times New Roman"/>
          <w:b/>
          <w:sz w:val="28"/>
          <w:szCs w:val="28"/>
        </w:rPr>
        <w:t xml:space="preserve"> к рабочей программе дисциплины</w:t>
      </w:r>
    </w:p>
    <w:p w14:paraId="5F2B41C9" w14:textId="4FB854A5" w:rsidR="00541186" w:rsidRPr="00036F00" w:rsidRDefault="00541186" w:rsidP="00036F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6F00">
        <w:rPr>
          <w:rFonts w:ascii="Times New Roman" w:hAnsi="Times New Roman" w:cs="Times New Roman"/>
          <w:sz w:val="28"/>
          <w:szCs w:val="28"/>
        </w:rPr>
        <w:t>«</w:t>
      </w:r>
      <w:r w:rsidR="005846EC">
        <w:rPr>
          <w:rFonts w:ascii="Times New Roman" w:hAnsi="Times New Roman" w:cs="Times New Roman"/>
          <w:sz w:val="28"/>
          <w:szCs w:val="28"/>
        </w:rPr>
        <w:t>Экономическая теория</w:t>
      </w:r>
      <w:r w:rsidRPr="00036F00">
        <w:rPr>
          <w:rFonts w:ascii="Times New Roman" w:hAnsi="Times New Roman" w:cs="Times New Roman"/>
          <w:sz w:val="28"/>
          <w:szCs w:val="28"/>
        </w:rPr>
        <w:t>»</w:t>
      </w:r>
    </w:p>
    <w:p w14:paraId="19879842" w14:textId="38968913" w:rsidR="009B0BD1" w:rsidRPr="00036F00" w:rsidRDefault="009B0BD1" w:rsidP="00036F0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36F00">
        <w:rPr>
          <w:rFonts w:ascii="Times New Roman" w:hAnsi="Times New Roman" w:cs="Times New Roman"/>
          <w:color w:val="000000"/>
          <w:sz w:val="28"/>
          <w:szCs w:val="28"/>
        </w:rPr>
        <w:t xml:space="preserve">по программе </w:t>
      </w:r>
      <w:r w:rsidR="005846EC">
        <w:rPr>
          <w:rFonts w:ascii="Times New Roman" w:hAnsi="Times New Roman" w:cs="Times New Roman"/>
          <w:color w:val="000000"/>
          <w:sz w:val="28"/>
          <w:szCs w:val="28"/>
        </w:rPr>
        <w:t>бакалавриата</w:t>
      </w:r>
      <w:r w:rsidRPr="00036F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46EC">
        <w:rPr>
          <w:rFonts w:ascii="Times New Roman" w:hAnsi="Times New Roman" w:cs="Times New Roman"/>
          <w:color w:val="000000"/>
          <w:sz w:val="28"/>
          <w:szCs w:val="28"/>
        </w:rPr>
        <w:t>38</w:t>
      </w:r>
      <w:r w:rsidRPr="00036F0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071F8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5846EC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036F00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5846EC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37F78" w:rsidRPr="00036F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46EC" w:rsidRPr="005846EC">
        <w:rPr>
          <w:rFonts w:ascii="Times New Roman" w:hAnsi="Times New Roman" w:cs="Times New Roman"/>
          <w:color w:val="000000"/>
          <w:sz w:val="28"/>
          <w:szCs w:val="28"/>
        </w:rPr>
        <w:t>Государственное и муниципальное управление</w:t>
      </w:r>
    </w:p>
    <w:p w14:paraId="01E8E676" w14:textId="434730A9" w:rsidR="0050393C" w:rsidRPr="008071F8" w:rsidRDefault="00937F78" w:rsidP="008071F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36F00">
        <w:rPr>
          <w:rFonts w:ascii="Times New Roman" w:hAnsi="Times New Roman" w:cs="Times New Roman"/>
          <w:color w:val="000000"/>
          <w:sz w:val="28"/>
          <w:szCs w:val="28"/>
        </w:rPr>
        <w:t>профиль</w:t>
      </w:r>
      <w:r w:rsidR="0050393C" w:rsidRPr="00036F00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5846EC" w:rsidRPr="005846EC">
        <w:rPr>
          <w:rFonts w:ascii="Times New Roman" w:hAnsi="Times New Roman" w:cs="Times New Roman"/>
          <w:color w:val="000000"/>
          <w:sz w:val="28"/>
          <w:szCs w:val="28"/>
        </w:rPr>
        <w:t>Организация системы государственного и муниципального управления</w:t>
      </w:r>
      <w:r w:rsidR="0050393C" w:rsidRPr="00036F00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14:paraId="00C50F64" w14:textId="77777777" w:rsidR="00541186" w:rsidRPr="00036F00" w:rsidRDefault="00541186" w:rsidP="00036F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7C13E7" w14:textId="4DC3C662" w:rsidR="00E02883" w:rsidRPr="00036F00" w:rsidRDefault="00C34839" w:rsidP="008071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6F00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 w:rsidR="001363E8">
        <w:rPr>
          <w:rFonts w:ascii="Times New Roman" w:hAnsi="Times New Roman" w:cs="Times New Roman"/>
          <w:b/>
          <w:sz w:val="28"/>
          <w:szCs w:val="28"/>
        </w:rPr>
        <w:t xml:space="preserve">освоения </w:t>
      </w:r>
      <w:r w:rsidRPr="00036F00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036F00" w:rsidRPr="00036F00">
        <w:rPr>
          <w:rFonts w:ascii="Times New Roman" w:hAnsi="Times New Roman" w:cs="Times New Roman"/>
          <w:b/>
          <w:sz w:val="28"/>
          <w:szCs w:val="28"/>
        </w:rPr>
        <w:t>:</w:t>
      </w:r>
      <w:r w:rsidR="00036F00" w:rsidRPr="00036F00">
        <w:rPr>
          <w:rFonts w:ascii="Times New Roman" w:hAnsi="Times New Roman" w:cs="Times New Roman"/>
          <w:sz w:val="28"/>
          <w:szCs w:val="28"/>
        </w:rPr>
        <w:t xml:space="preserve"> </w:t>
      </w:r>
      <w:r w:rsidR="005846EC" w:rsidRPr="005846EC">
        <w:rPr>
          <w:rFonts w:ascii="Times New Roman" w:hAnsi="Times New Roman" w:cs="Times New Roman"/>
          <w:sz w:val="28"/>
          <w:szCs w:val="28"/>
        </w:rPr>
        <w:t>заложить методологическую основу освоения экономических дисциплин, дать необходимые знания для понимания экономических процессов в стране и за рубежом</w:t>
      </w:r>
      <w:r w:rsidR="006619A8" w:rsidRPr="006619A8">
        <w:rPr>
          <w:rFonts w:ascii="Times New Roman" w:hAnsi="Times New Roman" w:cs="Times New Roman"/>
          <w:sz w:val="28"/>
          <w:szCs w:val="28"/>
        </w:rPr>
        <w:t>.</w:t>
      </w:r>
    </w:p>
    <w:p w14:paraId="4B81645A" w14:textId="77777777" w:rsidR="00C34839" w:rsidRPr="00036F00" w:rsidRDefault="00C34839" w:rsidP="001363E8">
      <w:pPr>
        <w:pStyle w:val="Default"/>
        <w:ind w:firstLine="567"/>
        <w:jc w:val="both"/>
        <w:rPr>
          <w:sz w:val="28"/>
          <w:szCs w:val="28"/>
          <w:shd w:val="clear" w:color="auto" w:fill="FFFFFF"/>
        </w:rPr>
      </w:pPr>
    </w:p>
    <w:p w14:paraId="3DF3B1E1" w14:textId="0DB15A6F" w:rsidR="00C34839" w:rsidRPr="00036F00" w:rsidRDefault="00C34839" w:rsidP="001363E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6F00">
        <w:rPr>
          <w:rFonts w:ascii="Times New Roman" w:hAnsi="Times New Roman" w:cs="Times New Roman"/>
          <w:b/>
          <w:sz w:val="28"/>
          <w:szCs w:val="28"/>
        </w:rPr>
        <w:t>Задачи изучения дисциплины</w:t>
      </w:r>
      <w:r w:rsidR="00036F00" w:rsidRPr="00036F00">
        <w:rPr>
          <w:rFonts w:ascii="Times New Roman" w:hAnsi="Times New Roman" w:cs="Times New Roman"/>
          <w:b/>
          <w:sz w:val="28"/>
          <w:szCs w:val="28"/>
        </w:rPr>
        <w:t>:</w:t>
      </w:r>
    </w:p>
    <w:p w14:paraId="2A54FFBD" w14:textId="77777777" w:rsidR="005846EC" w:rsidRPr="005846EC" w:rsidRDefault="005846EC" w:rsidP="005846EC">
      <w:pPr>
        <w:widowControl w:val="0"/>
        <w:numPr>
          <w:ilvl w:val="2"/>
          <w:numId w:val="7"/>
        </w:numPr>
        <w:tabs>
          <w:tab w:val="left" w:pos="851"/>
          <w:tab w:val="left" w:pos="993"/>
          <w:tab w:val="left" w:pos="120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5846EC">
        <w:rPr>
          <w:rFonts w:ascii="Times New Roman" w:eastAsia="Times New Roman" w:hAnsi="Times New Roman" w:cs="Times New Roman"/>
          <w:sz w:val="28"/>
          <w:lang w:eastAsia="en-US"/>
        </w:rPr>
        <w:t>усвоение общих проблем экономического развития и теоретических основ общественного производства;</w:t>
      </w:r>
    </w:p>
    <w:p w14:paraId="19E3C9F5" w14:textId="77777777" w:rsidR="005846EC" w:rsidRPr="005846EC" w:rsidRDefault="005846EC" w:rsidP="005846EC">
      <w:pPr>
        <w:widowControl w:val="0"/>
        <w:numPr>
          <w:ilvl w:val="2"/>
          <w:numId w:val="7"/>
        </w:numPr>
        <w:tabs>
          <w:tab w:val="left" w:pos="851"/>
          <w:tab w:val="left" w:pos="993"/>
          <w:tab w:val="left" w:pos="120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5846EC">
        <w:rPr>
          <w:rFonts w:ascii="Times New Roman" w:eastAsia="Times New Roman" w:hAnsi="Times New Roman" w:cs="Times New Roman"/>
          <w:sz w:val="28"/>
          <w:lang w:eastAsia="en-US"/>
        </w:rPr>
        <w:t>владение специальной экономической терминологией и лексикой;</w:t>
      </w:r>
    </w:p>
    <w:p w14:paraId="52C77CBE" w14:textId="77777777" w:rsidR="005846EC" w:rsidRPr="005846EC" w:rsidRDefault="005846EC" w:rsidP="005846EC">
      <w:pPr>
        <w:widowControl w:val="0"/>
        <w:numPr>
          <w:ilvl w:val="2"/>
          <w:numId w:val="7"/>
        </w:numPr>
        <w:tabs>
          <w:tab w:val="left" w:pos="851"/>
          <w:tab w:val="left" w:pos="993"/>
          <w:tab w:val="left" w:pos="120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5846EC">
        <w:rPr>
          <w:rFonts w:ascii="Times New Roman" w:eastAsia="Times New Roman" w:hAnsi="Times New Roman" w:cs="Times New Roman"/>
          <w:sz w:val="28"/>
          <w:lang w:eastAsia="en-US"/>
        </w:rPr>
        <w:t>приобщение студентов к достижениям отечественной и зарубежной экономической мысли;</w:t>
      </w:r>
    </w:p>
    <w:p w14:paraId="4A095C77" w14:textId="77777777" w:rsidR="005846EC" w:rsidRPr="005846EC" w:rsidRDefault="005846EC" w:rsidP="005846EC">
      <w:pPr>
        <w:widowControl w:val="0"/>
        <w:numPr>
          <w:ilvl w:val="2"/>
          <w:numId w:val="7"/>
        </w:numPr>
        <w:tabs>
          <w:tab w:val="left" w:pos="851"/>
          <w:tab w:val="left" w:pos="993"/>
          <w:tab w:val="left" w:pos="120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5846EC">
        <w:rPr>
          <w:rFonts w:ascii="Times New Roman" w:eastAsia="Times New Roman" w:hAnsi="Times New Roman" w:cs="Times New Roman"/>
          <w:sz w:val="28"/>
          <w:lang w:eastAsia="en-US"/>
        </w:rPr>
        <w:t>привитие студентам навыков работы со специальной литературой.</w:t>
      </w:r>
    </w:p>
    <w:p w14:paraId="5621958D" w14:textId="77777777" w:rsidR="001363E8" w:rsidRPr="00036F00" w:rsidRDefault="001363E8" w:rsidP="001363E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62980D" w14:textId="77777777" w:rsidR="001363E8" w:rsidRPr="001363E8" w:rsidRDefault="001363E8" w:rsidP="001363E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63E8">
        <w:rPr>
          <w:rFonts w:ascii="Times New Roman" w:hAnsi="Times New Roman" w:cs="Times New Roman"/>
          <w:b/>
          <w:sz w:val="28"/>
          <w:szCs w:val="28"/>
        </w:rPr>
        <w:t>Компетенции, формируемые в результате освоения дисциплины:</w:t>
      </w:r>
    </w:p>
    <w:p w14:paraId="12E5530A" w14:textId="77777777" w:rsidR="005846EC" w:rsidRPr="005846EC" w:rsidRDefault="005846EC" w:rsidP="005846EC">
      <w:pPr>
        <w:pStyle w:val="1"/>
        <w:tabs>
          <w:tab w:val="left" w:pos="1027"/>
        </w:tabs>
        <w:ind w:firstLine="567"/>
        <w:jc w:val="both"/>
        <w:rPr>
          <w:color w:val="000000"/>
        </w:rPr>
      </w:pPr>
      <w:r w:rsidRPr="005846EC">
        <w:rPr>
          <w:color w:val="000000"/>
        </w:rPr>
        <w:t>УК-10</w:t>
      </w:r>
      <w:r w:rsidRPr="005846EC">
        <w:rPr>
          <w:color w:val="000000"/>
        </w:rPr>
        <w:tab/>
        <w:t>Способен принимать обоснованные экономические решения в различных областях жизнедеятельности</w:t>
      </w:r>
    </w:p>
    <w:p w14:paraId="02AF576A" w14:textId="77777777" w:rsidR="005846EC" w:rsidRPr="005846EC" w:rsidRDefault="005846EC" w:rsidP="005846EC">
      <w:pPr>
        <w:pStyle w:val="1"/>
        <w:tabs>
          <w:tab w:val="left" w:pos="1027"/>
        </w:tabs>
        <w:ind w:firstLine="567"/>
        <w:jc w:val="both"/>
        <w:rPr>
          <w:color w:val="000000"/>
        </w:rPr>
      </w:pPr>
      <w:r w:rsidRPr="005846EC">
        <w:rPr>
          <w:color w:val="000000"/>
        </w:rPr>
        <w:t>ПК-3</w:t>
      </w:r>
      <w:r w:rsidRPr="005846EC">
        <w:rPr>
          <w:color w:val="000000"/>
        </w:rPr>
        <w:tab/>
        <w:t>Способен разрабатывать планы и прогнозы социально-экономического развития территорий</w:t>
      </w:r>
    </w:p>
    <w:p w14:paraId="1BB93A81" w14:textId="77777777" w:rsidR="005846EC" w:rsidRPr="005846EC" w:rsidRDefault="005846EC" w:rsidP="005846EC">
      <w:pPr>
        <w:pStyle w:val="1"/>
        <w:tabs>
          <w:tab w:val="left" w:pos="1027"/>
        </w:tabs>
        <w:ind w:firstLine="567"/>
        <w:jc w:val="both"/>
        <w:rPr>
          <w:color w:val="000000"/>
        </w:rPr>
      </w:pPr>
      <w:r w:rsidRPr="005846EC">
        <w:rPr>
          <w:color w:val="000000"/>
        </w:rPr>
        <w:t>ПК-4</w:t>
      </w:r>
      <w:r w:rsidRPr="005846EC">
        <w:rPr>
          <w:color w:val="000000"/>
        </w:rPr>
        <w:tab/>
        <w:t>Способен составлять и анализировать финансовую отчетность организаций</w:t>
      </w:r>
    </w:p>
    <w:p w14:paraId="3A8AABF2" w14:textId="2C0614CC" w:rsidR="00B75285" w:rsidRDefault="005846EC" w:rsidP="005846EC">
      <w:pPr>
        <w:pStyle w:val="1"/>
        <w:tabs>
          <w:tab w:val="left" w:pos="1027"/>
        </w:tabs>
        <w:ind w:firstLine="567"/>
        <w:jc w:val="both"/>
        <w:rPr>
          <w:color w:val="000000"/>
        </w:rPr>
      </w:pPr>
      <w:r w:rsidRPr="005846EC">
        <w:rPr>
          <w:color w:val="000000"/>
        </w:rPr>
        <w:tab/>
      </w:r>
    </w:p>
    <w:p w14:paraId="586E9794" w14:textId="77777777" w:rsidR="00A40A49" w:rsidRPr="00036F00" w:rsidRDefault="00A40A49" w:rsidP="001363E8">
      <w:pPr>
        <w:pStyle w:val="1"/>
        <w:tabs>
          <w:tab w:val="left" w:pos="1027"/>
        </w:tabs>
        <w:ind w:firstLine="567"/>
        <w:jc w:val="both"/>
        <w:rPr>
          <w:color w:val="000000"/>
        </w:rPr>
      </w:pPr>
    </w:p>
    <w:p w14:paraId="2601A5EA" w14:textId="77777777" w:rsidR="008071F8" w:rsidRDefault="007637F3" w:rsidP="008071F8">
      <w:pPr>
        <w:pStyle w:val="1"/>
        <w:tabs>
          <w:tab w:val="left" w:pos="1027"/>
        </w:tabs>
        <w:ind w:firstLine="567"/>
        <w:jc w:val="both"/>
        <w:rPr>
          <w:color w:val="000000"/>
        </w:rPr>
      </w:pPr>
      <w:r w:rsidRPr="00036F00">
        <w:rPr>
          <w:b/>
          <w:color w:val="000000"/>
        </w:rPr>
        <w:t>Разделы дисциплины</w:t>
      </w:r>
      <w:r w:rsidR="00036F00" w:rsidRPr="00036F00">
        <w:rPr>
          <w:b/>
          <w:color w:val="000000"/>
        </w:rPr>
        <w:t>:</w:t>
      </w:r>
      <w:r w:rsidR="00036F00" w:rsidRPr="00036F00">
        <w:rPr>
          <w:color w:val="000000"/>
        </w:rPr>
        <w:t xml:space="preserve"> </w:t>
      </w:r>
    </w:p>
    <w:p w14:paraId="08DF29E4" w14:textId="08AB2F1E" w:rsidR="00036F00" w:rsidRPr="00036F00" w:rsidRDefault="005846EC" w:rsidP="005846EC">
      <w:pPr>
        <w:pStyle w:val="1"/>
        <w:tabs>
          <w:tab w:val="left" w:pos="1027"/>
        </w:tabs>
        <w:ind w:firstLine="567"/>
        <w:jc w:val="both"/>
        <w:rPr>
          <w:color w:val="000000"/>
        </w:rPr>
      </w:pPr>
      <w:r w:rsidRPr="005846EC">
        <w:rPr>
          <w:color w:val="000000"/>
        </w:rPr>
        <w:t>Предмет и метод экономики как науки, общественное производство и проблема выбора.</w:t>
      </w:r>
      <w:r>
        <w:rPr>
          <w:color w:val="000000"/>
        </w:rPr>
        <w:t xml:space="preserve"> </w:t>
      </w:r>
      <w:r w:rsidRPr="005846EC">
        <w:rPr>
          <w:color w:val="000000"/>
        </w:rPr>
        <w:t>Экономические системы общества. Возникновение и эволюция рыночной</w:t>
      </w:r>
      <w:r>
        <w:rPr>
          <w:color w:val="000000"/>
        </w:rPr>
        <w:t xml:space="preserve">. </w:t>
      </w:r>
      <w:r w:rsidRPr="005846EC">
        <w:rPr>
          <w:color w:val="000000"/>
        </w:rPr>
        <w:t>Основные субъекты рыночной экономики.</w:t>
      </w:r>
      <w:r>
        <w:rPr>
          <w:color w:val="000000"/>
        </w:rPr>
        <w:t xml:space="preserve"> </w:t>
      </w:r>
      <w:r w:rsidRPr="005846EC">
        <w:rPr>
          <w:color w:val="000000"/>
        </w:rPr>
        <w:t>Рыночный механизм: спрос, предложение, цена и рыночное равновесие. Рынки факторов производства.</w:t>
      </w:r>
      <w:r>
        <w:rPr>
          <w:color w:val="000000"/>
        </w:rPr>
        <w:t xml:space="preserve"> </w:t>
      </w:r>
      <w:r w:rsidRPr="005846EC">
        <w:rPr>
          <w:color w:val="000000"/>
        </w:rPr>
        <w:t>Формирование издержек производства и прибыли.</w:t>
      </w:r>
      <w:r>
        <w:rPr>
          <w:color w:val="000000"/>
        </w:rPr>
        <w:t xml:space="preserve"> </w:t>
      </w:r>
      <w:r w:rsidRPr="005846EC">
        <w:rPr>
          <w:color w:val="000000"/>
        </w:rPr>
        <w:t>Национальная экономика и общественное воспроизводство.</w:t>
      </w:r>
      <w:r>
        <w:rPr>
          <w:color w:val="000000"/>
        </w:rPr>
        <w:t xml:space="preserve"> </w:t>
      </w:r>
      <w:r w:rsidRPr="005846EC">
        <w:rPr>
          <w:color w:val="000000"/>
        </w:rPr>
        <w:t>Макроэкономическое равновесие. Цикличность развития и теория циклов. Безработица. Инфляция.</w:t>
      </w:r>
      <w:r>
        <w:rPr>
          <w:color w:val="000000"/>
        </w:rPr>
        <w:t xml:space="preserve"> </w:t>
      </w:r>
      <w:r w:rsidRPr="005846EC">
        <w:rPr>
          <w:color w:val="000000"/>
        </w:rPr>
        <w:t>Финансы, фискальная политика. Кредитно-банковская система.</w:t>
      </w:r>
      <w:r>
        <w:rPr>
          <w:color w:val="000000"/>
        </w:rPr>
        <w:t xml:space="preserve"> </w:t>
      </w:r>
      <w:r w:rsidRPr="005846EC">
        <w:rPr>
          <w:color w:val="000000"/>
        </w:rPr>
        <w:t>Экономика переходного периода. Международные экономические отношения. Валютный рынок.</w:t>
      </w:r>
    </w:p>
    <w:sectPr w:rsidR="00036F00" w:rsidRPr="00036F00" w:rsidSect="009144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67BA6"/>
    <w:multiLevelType w:val="hybridMultilevel"/>
    <w:tmpl w:val="2ED06C54"/>
    <w:lvl w:ilvl="0" w:tplc="F8CA2A60">
      <w:start w:val="1"/>
      <w:numFmt w:val="bullet"/>
      <w:suff w:val="space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E1928FA"/>
    <w:multiLevelType w:val="multilevel"/>
    <w:tmpl w:val="8264A6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5A1518"/>
    <w:multiLevelType w:val="hybridMultilevel"/>
    <w:tmpl w:val="7764A508"/>
    <w:lvl w:ilvl="0" w:tplc="B2FCE9A2">
      <w:start w:val="1"/>
      <w:numFmt w:val="bullet"/>
      <w:suff w:val="space"/>
      <w:lvlText w:val="-"/>
      <w:lvlJc w:val="left"/>
      <w:pPr>
        <w:ind w:left="1702" w:firstLine="709"/>
      </w:pPr>
      <w:rPr>
        <w:rFonts w:ascii="Symbol" w:hAnsi="Symbol" w:hint="default"/>
        <w:sz w:val="20"/>
      </w:rPr>
    </w:lvl>
    <w:lvl w:ilvl="1" w:tplc="9C74BCB8">
      <w:start w:val="1"/>
      <w:numFmt w:val="bullet"/>
      <w:lvlText w:val="o"/>
      <w:lvlJc w:val="left"/>
      <w:pPr>
        <w:tabs>
          <w:tab w:val="num" w:pos="3142"/>
        </w:tabs>
        <w:ind w:left="3142" w:hanging="360"/>
      </w:pPr>
      <w:rPr>
        <w:rFonts w:ascii="Courier New" w:hAnsi="Courier New" w:cs="Times New Roman" w:hint="default"/>
        <w:sz w:val="20"/>
      </w:rPr>
    </w:lvl>
    <w:lvl w:ilvl="2" w:tplc="991C6BD0">
      <w:start w:val="1"/>
      <w:numFmt w:val="bullet"/>
      <w:lvlText w:val=""/>
      <w:lvlJc w:val="left"/>
      <w:pPr>
        <w:tabs>
          <w:tab w:val="num" w:pos="3862"/>
        </w:tabs>
        <w:ind w:left="3862" w:hanging="360"/>
      </w:pPr>
      <w:rPr>
        <w:rFonts w:ascii="Wingdings" w:hAnsi="Wingdings" w:hint="default"/>
        <w:sz w:val="20"/>
      </w:rPr>
    </w:lvl>
    <w:lvl w:ilvl="3" w:tplc="8A92835C">
      <w:start w:val="1"/>
      <w:numFmt w:val="bullet"/>
      <w:lvlText w:val=""/>
      <w:lvlJc w:val="left"/>
      <w:pPr>
        <w:tabs>
          <w:tab w:val="num" w:pos="4582"/>
        </w:tabs>
        <w:ind w:left="4582" w:hanging="360"/>
      </w:pPr>
      <w:rPr>
        <w:rFonts w:ascii="Wingdings" w:hAnsi="Wingdings" w:hint="default"/>
        <w:sz w:val="20"/>
      </w:rPr>
    </w:lvl>
    <w:lvl w:ilvl="4" w:tplc="F886C8A2">
      <w:start w:val="1"/>
      <w:numFmt w:val="bullet"/>
      <w:lvlText w:val=""/>
      <w:lvlJc w:val="left"/>
      <w:pPr>
        <w:tabs>
          <w:tab w:val="num" w:pos="5302"/>
        </w:tabs>
        <w:ind w:left="5302" w:hanging="360"/>
      </w:pPr>
      <w:rPr>
        <w:rFonts w:ascii="Wingdings" w:hAnsi="Wingdings" w:hint="default"/>
        <w:sz w:val="20"/>
      </w:rPr>
    </w:lvl>
    <w:lvl w:ilvl="5" w:tplc="93244BBA">
      <w:start w:val="1"/>
      <w:numFmt w:val="bullet"/>
      <w:lvlText w:val=""/>
      <w:lvlJc w:val="left"/>
      <w:pPr>
        <w:tabs>
          <w:tab w:val="num" w:pos="6022"/>
        </w:tabs>
        <w:ind w:left="6022" w:hanging="360"/>
      </w:pPr>
      <w:rPr>
        <w:rFonts w:ascii="Wingdings" w:hAnsi="Wingdings" w:hint="default"/>
        <w:sz w:val="20"/>
      </w:rPr>
    </w:lvl>
    <w:lvl w:ilvl="6" w:tplc="A2F2C3CA">
      <w:start w:val="1"/>
      <w:numFmt w:val="bullet"/>
      <w:lvlText w:val=""/>
      <w:lvlJc w:val="left"/>
      <w:pPr>
        <w:tabs>
          <w:tab w:val="num" w:pos="6742"/>
        </w:tabs>
        <w:ind w:left="6742" w:hanging="360"/>
      </w:pPr>
      <w:rPr>
        <w:rFonts w:ascii="Wingdings" w:hAnsi="Wingdings" w:hint="default"/>
        <w:sz w:val="20"/>
      </w:rPr>
    </w:lvl>
    <w:lvl w:ilvl="7" w:tplc="CD548B60">
      <w:start w:val="1"/>
      <w:numFmt w:val="bullet"/>
      <w:lvlText w:val=""/>
      <w:lvlJc w:val="left"/>
      <w:pPr>
        <w:tabs>
          <w:tab w:val="num" w:pos="7462"/>
        </w:tabs>
        <w:ind w:left="7462" w:hanging="360"/>
      </w:pPr>
      <w:rPr>
        <w:rFonts w:ascii="Wingdings" w:hAnsi="Wingdings" w:hint="default"/>
        <w:sz w:val="20"/>
      </w:rPr>
    </w:lvl>
    <w:lvl w:ilvl="8" w:tplc="8A86CC94">
      <w:start w:val="1"/>
      <w:numFmt w:val="bullet"/>
      <w:lvlText w:val=""/>
      <w:lvlJc w:val="left"/>
      <w:pPr>
        <w:tabs>
          <w:tab w:val="num" w:pos="8182"/>
        </w:tabs>
        <w:ind w:left="8182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BF770C"/>
    <w:multiLevelType w:val="multilevel"/>
    <w:tmpl w:val="97A29B56"/>
    <w:lvl w:ilvl="0">
      <w:start w:val="1"/>
      <w:numFmt w:val="decimal"/>
      <w:lvlText w:val="%1"/>
      <w:lvlJc w:val="left"/>
      <w:pPr>
        <w:ind w:left="323" w:hanging="27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09" w:hanging="42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9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323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33" w:hanging="1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0" w:hanging="1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7" w:hanging="1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3" w:hanging="1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00" w:hanging="1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7" w:hanging="188"/>
      </w:pPr>
      <w:rPr>
        <w:rFonts w:hint="default"/>
        <w:lang w:val="ru-RU" w:eastAsia="en-US" w:bidi="ar-SA"/>
      </w:rPr>
    </w:lvl>
  </w:abstractNum>
  <w:abstractNum w:abstractNumId="4" w15:restartNumberingAfterBreak="0">
    <w:nsid w:val="450F0A60"/>
    <w:multiLevelType w:val="hybridMultilevel"/>
    <w:tmpl w:val="E0A4B380"/>
    <w:lvl w:ilvl="0" w:tplc="2DE62A3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FA608B"/>
    <w:multiLevelType w:val="hybridMultilevel"/>
    <w:tmpl w:val="1BACE694"/>
    <w:lvl w:ilvl="0" w:tplc="0419000F">
      <w:start w:val="1"/>
      <w:numFmt w:val="decimal"/>
      <w:lvlText w:val="%1.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6" w15:restartNumberingAfterBreak="0">
    <w:nsid w:val="73F83F88"/>
    <w:multiLevelType w:val="hybridMultilevel"/>
    <w:tmpl w:val="D1846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2597487">
    <w:abstractNumId w:val="5"/>
  </w:num>
  <w:num w:numId="2" w16cid:durableId="175120113">
    <w:abstractNumId w:val="6"/>
  </w:num>
  <w:num w:numId="3" w16cid:durableId="880289960">
    <w:abstractNumId w:val="2"/>
  </w:num>
  <w:num w:numId="4" w16cid:durableId="640766238">
    <w:abstractNumId w:val="1"/>
  </w:num>
  <w:num w:numId="5" w16cid:durableId="1604462076">
    <w:abstractNumId w:val="0"/>
  </w:num>
  <w:num w:numId="6" w16cid:durableId="1851942444">
    <w:abstractNumId w:val="4"/>
  </w:num>
  <w:num w:numId="7" w16cid:durableId="10609097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5340"/>
    <w:rsid w:val="00036F00"/>
    <w:rsid w:val="000E22C4"/>
    <w:rsid w:val="001363E8"/>
    <w:rsid w:val="00137310"/>
    <w:rsid w:val="00140441"/>
    <w:rsid w:val="00185DE6"/>
    <w:rsid w:val="001D73E1"/>
    <w:rsid w:val="001F3D07"/>
    <w:rsid w:val="002318E2"/>
    <w:rsid w:val="002851D3"/>
    <w:rsid w:val="00350FF0"/>
    <w:rsid w:val="0035595A"/>
    <w:rsid w:val="00372E99"/>
    <w:rsid w:val="003A1CD3"/>
    <w:rsid w:val="003A6355"/>
    <w:rsid w:val="0040111F"/>
    <w:rsid w:val="00432466"/>
    <w:rsid w:val="004C1A9D"/>
    <w:rsid w:val="0050393C"/>
    <w:rsid w:val="00541186"/>
    <w:rsid w:val="005846EC"/>
    <w:rsid w:val="005C2FD3"/>
    <w:rsid w:val="00635677"/>
    <w:rsid w:val="006619A8"/>
    <w:rsid w:val="006B6564"/>
    <w:rsid w:val="006F5340"/>
    <w:rsid w:val="00703372"/>
    <w:rsid w:val="007637F3"/>
    <w:rsid w:val="007E7616"/>
    <w:rsid w:val="008071F8"/>
    <w:rsid w:val="009144C4"/>
    <w:rsid w:val="00937F78"/>
    <w:rsid w:val="009444B3"/>
    <w:rsid w:val="00950FFE"/>
    <w:rsid w:val="009B0BD1"/>
    <w:rsid w:val="00A40A49"/>
    <w:rsid w:val="00A611F3"/>
    <w:rsid w:val="00A80020"/>
    <w:rsid w:val="00AF4502"/>
    <w:rsid w:val="00B42765"/>
    <w:rsid w:val="00B75285"/>
    <w:rsid w:val="00C26D88"/>
    <w:rsid w:val="00C34839"/>
    <w:rsid w:val="00CD014A"/>
    <w:rsid w:val="00D80942"/>
    <w:rsid w:val="00E02883"/>
    <w:rsid w:val="00E754A1"/>
    <w:rsid w:val="00EF252E"/>
    <w:rsid w:val="00F3051E"/>
    <w:rsid w:val="00F42A06"/>
    <w:rsid w:val="00F46E3B"/>
    <w:rsid w:val="00F56A20"/>
    <w:rsid w:val="00FA3595"/>
    <w:rsid w:val="00FB6DD6"/>
    <w:rsid w:val="00FC630B"/>
    <w:rsid w:val="00FF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44080"/>
  <w15:docId w15:val="{67265ADA-ABD8-4577-B1A9-ECB78B7FF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541186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54118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aliases w:val="Знак Знак"/>
    <w:link w:val="a5"/>
    <w:locked/>
    <w:rsid w:val="00541186"/>
    <w:rPr>
      <w:rFonts w:ascii="Times New Roman" w:hAnsi="Times New Roman" w:cs="Times New Roman"/>
      <w:sz w:val="20"/>
      <w:szCs w:val="20"/>
    </w:rPr>
  </w:style>
  <w:style w:type="paragraph" w:styleId="a5">
    <w:name w:val="Body Text"/>
    <w:aliases w:val="Знак"/>
    <w:basedOn w:val="a"/>
    <w:link w:val="a4"/>
    <w:rsid w:val="00541186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10">
    <w:name w:val="Основной текст Знак1"/>
    <w:basedOn w:val="a0"/>
    <w:uiPriority w:val="99"/>
    <w:semiHidden/>
    <w:rsid w:val="00541186"/>
  </w:style>
  <w:style w:type="paragraph" w:customStyle="1" w:styleId="TableParagraph">
    <w:name w:val="Table Paragraph"/>
    <w:basedOn w:val="a"/>
    <w:uiPriority w:val="1"/>
    <w:qFormat/>
    <w:rsid w:val="007637F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2">
    <w:name w:val="Основной текст (2)_"/>
    <w:basedOn w:val="a0"/>
    <w:link w:val="20"/>
    <w:rsid w:val="007637F3"/>
    <w:rPr>
      <w:rFonts w:ascii="Times New Roman" w:eastAsia="Times New Roman" w:hAnsi="Times New Roman" w:cs="Times New Roman"/>
      <w:i/>
      <w:iCs/>
    </w:rPr>
  </w:style>
  <w:style w:type="paragraph" w:customStyle="1" w:styleId="20">
    <w:name w:val="Основной текст (2)"/>
    <w:basedOn w:val="a"/>
    <w:link w:val="2"/>
    <w:rsid w:val="007637F3"/>
    <w:pPr>
      <w:widowControl w:val="0"/>
      <w:spacing w:after="300" w:line="240" w:lineRule="auto"/>
      <w:jc w:val="center"/>
    </w:pPr>
    <w:rPr>
      <w:rFonts w:ascii="Times New Roman" w:eastAsia="Times New Roman" w:hAnsi="Times New Roman" w:cs="Times New Roman"/>
      <w:i/>
      <w:iCs/>
    </w:rPr>
  </w:style>
  <w:style w:type="table" w:styleId="a6">
    <w:name w:val="Table Grid"/>
    <w:basedOn w:val="a1"/>
    <w:uiPriority w:val="59"/>
    <w:rsid w:val="00763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48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C34839"/>
    <w:pPr>
      <w:ind w:left="720"/>
      <w:contextualSpacing/>
    </w:pPr>
  </w:style>
  <w:style w:type="character" w:styleId="a8">
    <w:name w:val="Hyperlink"/>
    <w:basedOn w:val="a0"/>
    <w:unhideWhenUsed/>
    <w:rsid w:val="00350F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9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Игорь Шалимовв</cp:lastModifiedBy>
  <cp:revision>16</cp:revision>
  <dcterms:created xsi:type="dcterms:W3CDTF">2021-09-12T20:10:00Z</dcterms:created>
  <dcterms:modified xsi:type="dcterms:W3CDTF">2026-09-28T17:15:00Z</dcterms:modified>
</cp:coreProperties>
</file>